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1CFA" w14:textId="698A929B" w:rsidR="007520B7" w:rsidRDefault="007520B7" w:rsidP="00C01864">
      <w:pPr>
        <w:tabs>
          <w:tab w:val="left" w:pos="0"/>
        </w:tabs>
        <w:spacing w:after="120" w:line="240" w:lineRule="auto"/>
        <w:ind w:left="63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FLORIDA ENT AND ALLERGY</w:t>
      </w:r>
    </w:p>
    <w:p w14:paraId="7D816EF4" w14:textId="042729D7" w:rsidR="007520B7" w:rsidRPr="007520B7" w:rsidRDefault="007520B7" w:rsidP="00C01864">
      <w:pPr>
        <w:tabs>
          <w:tab w:val="left" w:pos="0"/>
        </w:tabs>
        <w:spacing w:after="120" w:line="240" w:lineRule="auto"/>
        <w:ind w:left="630"/>
        <w:jc w:val="center"/>
        <w:rPr>
          <w:rFonts w:ascii="Arial" w:hAnsi="Arial" w:cs="Arial"/>
          <w:b/>
          <w:bCs/>
          <w:sz w:val="20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0"/>
          <w:szCs w:val="24"/>
          <w:u w:val="single"/>
          <w:lang w:val="es-ES"/>
        </w:rPr>
        <w:t>A DIVION OF ENT AND ALLERGY ASSOCIATES OF FLORIDA</w:t>
      </w:r>
    </w:p>
    <w:p w14:paraId="5F4AFD18" w14:textId="4C976BA3" w:rsidR="00F676F5" w:rsidRDefault="008371B5" w:rsidP="00C01864">
      <w:pPr>
        <w:tabs>
          <w:tab w:val="left" w:pos="0"/>
        </w:tabs>
        <w:spacing w:after="120" w:line="240" w:lineRule="auto"/>
        <w:ind w:left="63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0D04D7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NOTIFICACIÓN DE PRÁCTICAS DE PRIVACIDAD </w:t>
      </w:r>
    </w:p>
    <w:p w14:paraId="6CF763FF" w14:textId="77777777" w:rsidR="007520B7" w:rsidRPr="000D04D7" w:rsidRDefault="007520B7" w:rsidP="00C01864">
      <w:pPr>
        <w:tabs>
          <w:tab w:val="left" w:pos="0"/>
        </w:tabs>
        <w:spacing w:after="120" w:line="240" w:lineRule="auto"/>
        <w:ind w:left="630"/>
        <w:jc w:val="center"/>
        <w:rPr>
          <w:rFonts w:ascii="Arial" w:hAnsi="Arial" w:cs="Arial"/>
          <w:b/>
          <w:szCs w:val="24"/>
          <w:lang w:val="es-ES"/>
        </w:rPr>
      </w:pPr>
    </w:p>
    <w:p w14:paraId="5ADC73C2" w14:textId="77777777" w:rsidR="00F676F5" w:rsidRPr="000D04D7" w:rsidRDefault="00F676F5" w:rsidP="00F676F5">
      <w:pPr>
        <w:pStyle w:val="Default"/>
        <w:ind w:left="630"/>
        <w:jc w:val="center"/>
        <w:rPr>
          <w:u w:val="single"/>
          <w:lang w:val="es-ES"/>
        </w:rPr>
      </w:pPr>
    </w:p>
    <w:p w14:paraId="5651C4D9" w14:textId="77777777" w:rsidR="00F676F5" w:rsidRPr="000D04D7" w:rsidRDefault="008371B5" w:rsidP="00F676F5">
      <w:pPr>
        <w:pStyle w:val="Default"/>
        <w:ind w:left="630"/>
        <w:jc w:val="center"/>
        <w:rPr>
          <w:lang w:val="es-ES"/>
        </w:rPr>
      </w:pPr>
      <w:r w:rsidRPr="000D04D7">
        <w:rPr>
          <w:b/>
          <w:bCs/>
          <w:i/>
          <w:iCs/>
          <w:lang w:val="es-ES"/>
        </w:rPr>
        <w:t>LA PRESENTE NOTIFICACIÓN DESCRIBE COMO SU INFORMACIÓN MÉDICA PUEDE UTILIZARSE Y DIVULGARSE</w:t>
      </w:r>
      <w:r w:rsidR="000A2C4A" w:rsidRPr="000D04D7">
        <w:rPr>
          <w:b/>
          <w:bCs/>
          <w:i/>
          <w:iCs/>
          <w:lang w:val="es-ES"/>
        </w:rPr>
        <w:t>,</w:t>
      </w:r>
      <w:r w:rsidRPr="000D04D7">
        <w:rPr>
          <w:b/>
          <w:bCs/>
          <w:i/>
          <w:iCs/>
          <w:lang w:val="es-ES"/>
        </w:rPr>
        <w:t xml:space="preserve"> Y CÓMO PUEDE OBTENER ACCESO A </w:t>
      </w:r>
      <w:r w:rsidR="000A2C4A" w:rsidRPr="000D04D7">
        <w:rPr>
          <w:b/>
          <w:bCs/>
          <w:i/>
          <w:iCs/>
          <w:lang w:val="es-ES"/>
        </w:rPr>
        <w:t xml:space="preserve">DICHA </w:t>
      </w:r>
      <w:r w:rsidRPr="000D04D7">
        <w:rPr>
          <w:b/>
          <w:bCs/>
          <w:i/>
          <w:iCs/>
          <w:lang w:val="es-ES"/>
        </w:rPr>
        <w:t>INFORMACIÓN.</w:t>
      </w:r>
    </w:p>
    <w:p w14:paraId="19F99DD7" w14:textId="77777777" w:rsidR="00F676F5" w:rsidRPr="000D04D7" w:rsidRDefault="008371B5" w:rsidP="00F676F5">
      <w:pPr>
        <w:pStyle w:val="Default"/>
        <w:ind w:left="630"/>
        <w:jc w:val="center"/>
        <w:rPr>
          <w:lang w:val="es-ES"/>
        </w:rPr>
      </w:pPr>
      <w:r w:rsidRPr="000D04D7">
        <w:rPr>
          <w:b/>
          <w:bCs/>
          <w:i/>
          <w:iCs/>
          <w:lang w:val="es-ES"/>
        </w:rPr>
        <w:t>REVÍSELA CON CUIDADO.</w:t>
      </w:r>
    </w:p>
    <w:p w14:paraId="1828EEE4" w14:textId="77777777" w:rsidR="00F676F5" w:rsidRPr="000D04D7" w:rsidRDefault="00F676F5" w:rsidP="00F676F5">
      <w:pPr>
        <w:pStyle w:val="Default"/>
        <w:ind w:left="630"/>
        <w:rPr>
          <w:b/>
          <w:bCs/>
          <w:lang w:val="es-ES"/>
        </w:rPr>
      </w:pPr>
    </w:p>
    <w:p w14:paraId="756153A0" w14:textId="77777777" w:rsidR="00F676F5" w:rsidRPr="000D04D7" w:rsidRDefault="00F676F5" w:rsidP="00F676F5">
      <w:pPr>
        <w:pStyle w:val="Default"/>
        <w:ind w:left="630" w:firstLine="720"/>
        <w:rPr>
          <w:lang w:val="es-ES"/>
        </w:rPr>
      </w:pPr>
      <w:r w:rsidRPr="000D04D7">
        <w:rPr>
          <w:b/>
          <w:bCs/>
          <w:lang w:val="es-ES"/>
        </w:rPr>
        <w:t xml:space="preserve">I. </w:t>
      </w:r>
      <w:r w:rsidR="008371B5" w:rsidRPr="000D04D7">
        <w:rPr>
          <w:b/>
          <w:bCs/>
          <w:lang w:val="es-ES"/>
        </w:rPr>
        <w:t>Nuestro deber de resguardar su información de salud protegida</w:t>
      </w:r>
      <w:r w:rsidRPr="000D04D7">
        <w:rPr>
          <w:b/>
          <w:bCs/>
          <w:lang w:val="es-ES"/>
        </w:rPr>
        <w:t xml:space="preserve">. </w:t>
      </w:r>
    </w:p>
    <w:p w14:paraId="31D2272C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66359B2C" w14:textId="77777777" w:rsidR="00F676F5" w:rsidRPr="000D04D7" w:rsidRDefault="00777FA7" w:rsidP="00F676F5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 xml:space="preserve">Comprendemos que su información médica es personal y confidencial. Tenga la </w:t>
      </w:r>
      <w:r w:rsidR="00093FB3" w:rsidRPr="000D04D7">
        <w:rPr>
          <w:lang w:val="es-ES"/>
        </w:rPr>
        <w:t xml:space="preserve">seguridad </w:t>
      </w:r>
      <w:r w:rsidRPr="000D04D7">
        <w:rPr>
          <w:lang w:val="es-ES"/>
        </w:rPr>
        <w:t xml:space="preserve">de que estamos comprometidos con la protección de su información. La ley nos exige que mantengamos la privacidad de la información de salud protegida y </w:t>
      </w:r>
      <w:r w:rsidR="00093FB3" w:rsidRPr="000D04D7">
        <w:rPr>
          <w:lang w:val="es-ES"/>
        </w:rPr>
        <w:t xml:space="preserve">que le </w:t>
      </w:r>
      <w:r w:rsidRPr="000D04D7">
        <w:rPr>
          <w:lang w:val="es-ES"/>
        </w:rPr>
        <w:t>proporcion</w:t>
      </w:r>
      <w:r w:rsidR="00093FB3" w:rsidRPr="000D04D7">
        <w:rPr>
          <w:lang w:val="es-ES"/>
        </w:rPr>
        <w:t>emos</w:t>
      </w:r>
      <w:r w:rsidRPr="000D04D7">
        <w:rPr>
          <w:lang w:val="es-ES"/>
        </w:rPr>
        <w:t xml:space="preserve"> </w:t>
      </w:r>
      <w:r w:rsidR="00093FB3" w:rsidRPr="000D04D7">
        <w:rPr>
          <w:lang w:val="es-ES"/>
        </w:rPr>
        <w:t xml:space="preserve">la presente </w:t>
      </w:r>
      <w:r w:rsidRPr="000D04D7">
        <w:rPr>
          <w:lang w:val="es-ES"/>
        </w:rPr>
        <w:t xml:space="preserve">Notificación de nuestros deberes legales y prácticas de privacidad con relación a la información de salud protegida. La ley nos </w:t>
      </w:r>
      <w:r w:rsidR="00093FB3" w:rsidRPr="000D04D7">
        <w:rPr>
          <w:lang w:val="es-ES"/>
        </w:rPr>
        <w:t xml:space="preserve">exige </w:t>
      </w:r>
      <w:r w:rsidRPr="000D04D7">
        <w:rPr>
          <w:lang w:val="es-ES"/>
        </w:rPr>
        <w:t xml:space="preserve">que acatemos los términos de </w:t>
      </w:r>
      <w:r w:rsidR="00A10E7E" w:rsidRPr="000D04D7">
        <w:rPr>
          <w:lang w:val="es-ES"/>
        </w:rPr>
        <w:t>la presente</w:t>
      </w:r>
      <w:r w:rsidRPr="000D04D7">
        <w:rPr>
          <w:lang w:val="es-ES"/>
        </w:rPr>
        <w:t xml:space="preserve"> Notificación y nos reservamos el derecho de cambiar los términos de esta Notificación, realizando cualquier revisión que corresponda a toda la información de salud protegida que </w:t>
      </w:r>
      <w:r w:rsidR="00093FB3" w:rsidRPr="000D04D7">
        <w:rPr>
          <w:lang w:val="es-ES"/>
        </w:rPr>
        <w:t>conservamos</w:t>
      </w:r>
      <w:r w:rsidRPr="000D04D7">
        <w:rPr>
          <w:lang w:val="es-ES"/>
        </w:rPr>
        <w:t>. Si revisamos los términos de esta Notificación, publicaremos una notificaci</w:t>
      </w:r>
      <w:bookmarkStart w:id="0" w:name="_GoBack"/>
      <w:bookmarkEnd w:id="0"/>
      <w:r w:rsidRPr="000D04D7">
        <w:rPr>
          <w:lang w:val="es-ES"/>
        </w:rPr>
        <w:t xml:space="preserve">ón revisada y realizaremos copias en </w:t>
      </w:r>
      <w:r w:rsidR="00A10E7E" w:rsidRPr="000D04D7">
        <w:rPr>
          <w:lang w:val="es-ES"/>
        </w:rPr>
        <w:t>físico</w:t>
      </w:r>
      <w:r w:rsidRPr="000D04D7">
        <w:rPr>
          <w:lang w:val="es-ES"/>
        </w:rPr>
        <w:t xml:space="preserve"> y </w:t>
      </w:r>
      <w:r w:rsidR="00E31EA5" w:rsidRPr="000D04D7">
        <w:rPr>
          <w:lang w:val="es-ES"/>
        </w:rPr>
        <w:t>electrónicas</w:t>
      </w:r>
      <w:r w:rsidRPr="000D04D7">
        <w:rPr>
          <w:lang w:val="es-ES"/>
        </w:rPr>
        <w:t xml:space="preserve"> de la presente Notificación de Prácticas de </w:t>
      </w:r>
      <w:r w:rsidR="00A10E7E" w:rsidRPr="000D04D7">
        <w:rPr>
          <w:lang w:val="es-ES"/>
        </w:rPr>
        <w:t>P</w:t>
      </w:r>
      <w:r w:rsidRPr="000D04D7">
        <w:rPr>
          <w:lang w:val="es-ES"/>
        </w:rPr>
        <w:t xml:space="preserve">rivacidad de la Información de Salud Protegida a solicitud. La ley nos </w:t>
      </w:r>
      <w:r w:rsidR="007341D6" w:rsidRPr="000D04D7">
        <w:rPr>
          <w:lang w:val="es-ES"/>
        </w:rPr>
        <w:t xml:space="preserve">exige </w:t>
      </w:r>
      <w:r w:rsidRPr="000D04D7">
        <w:rPr>
          <w:lang w:val="es-ES"/>
        </w:rPr>
        <w:t>que le notifiquemos en caso de un incumplimiento con relación a su información de salud protegida.</w:t>
      </w:r>
      <w:r w:rsidR="00F676F5" w:rsidRPr="000D04D7">
        <w:rPr>
          <w:lang w:val="es-ES"/>
        </w:rPr>
        <w:t xml:space="preserve"> </w:t>
      </w:r>
    </w:p>
    <w:p w14:paraId="318EDF2C" w14:textId="77777777" w:rsidR="00F676F5" w:rsidRPr="000D04D7" w:rsidRDefault="00F676F5" w:rsidP="00F676F5">
      <w:pPr>
        <w:pStyle w:val="Default"/>
        <w:ind w:left="630" w:firstLine="720"/>
        <w:rPr>
          <w:lang w:val="es-ES"/>
        </w:rPr>
      </w:pPr>
    </w:p>
    <w:p w14:paraId="51145BF2" w14:textId="77777777" w:rsidR="00F676F5" w:rsidRPr="000D04D7" w:rsidRDefault="00777FA7" w:rsidP="00F676F5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 xml:space="preserve">En general, cuando divulguemos su información personal, solo debemos divulgar la información necesaria para lograr el propósito </w:t>
      </w:r>
      <w:r w:rsidR="007341D6" w:rsidRPr="000D04D7">
        <w:rPr>
          <w:lang w:val="es-ES"/>
        </w:rPr>
        <w:t>por el cual se va usar o divulgar dicha información</w:t>
      </w:r>
      <w:r w:rsidRPr="000D04D7">
        <w:rPr>
          <w:lang w:val="es-ES"/>
        </w:rPr>
        <w:t xml:space="preserve">. Sin embargo, toda la información de salud personal que indique estará disponible para </w:t>
      </w:r>
      <w:r w:rsidR="007341D6" w:rsidRPr="000D04D7">
        <w:rPr>
          <w:lang w:val="es-ES"/>
        </w:rPr>
        <w:t xml:space="preserve">divulgación </w:t>
      </w:r>
      <w:r w:rsidRPr="000D04D7">
        <w:rPr>
          <w:lang w:val="es-ES"/>
        </w:rPr>
        <w:t>si firma un formulario de autorización, si solicita la información para usted</w:t>
      </w:r>
      <w:r w:rsidR="007341D6" w:rsidRPr="000D04D7">
        <w:rPr>
          <w:lang w:val="es-ES"/>
        </w:rPr>
        <w:t xml:space="preserve"> mismo</w:t>
      </w:r>
      <w:r w:rsidRPr="000D04D7">
        <w:rPr>
          <w:lang w:val="es-ES"/>
        </w:rPr>
        <w:t xml:space="preserve">, para un proveedor con relación a su tratamiento o debido a </w:t>
      </w:r>
      <w:r w:rsidR="007341D6" w:rsidRPr="000D04D7">
        <w:rPr>
          <w:lang w:val="es-ES"/>
        </w:rPr>
        <w:t>una exigencia</w:t>
      </w:r>
      <w:r w:rsidRPr="000D04D7">
        <w:rPr>
          <w:lang w:val="es-ES"/>
        </w:rPr>
        <w:t xml:space="preserve"> legal. No utilizaremos o venderemos ninguna de su información personal </w:t>
      </w:r>
      <w:r w:rsidR="00A10E7E" w:rsidRPr="000D04D7">
        <w:rPr>
          <w:lang w:val="es-ES"/>
        </w:rPr>
        <w:t>para propósitos</w:t>
      </w:r>
      <w:r w:rsidRPr="000D04D7">
        <w:rPr>
          <w:lang w:val="es-ES"/>
        </w:rPr>
        <w:t xml:space="preserve"> de mercadeo sin su autorización por escrito.</w:t>
      </w:r>
      <w:r w:rsidR="00F676F5" w:rsidRPr="000D04D7">
        <w:rPr>
          <w:lang w:val="es-ES"/>
        </w:rPr>
        <w:t xml:space="preserve"> </w:t>
      </w:r>
    </w:p>
    <w:p w14:paraId="15183F43" w14:textId="77777777" w:rsidR="00F676F5" w:rsidRPr="000D04D7" w:rsidRDefault="00F676F5" w:rsidP="00F676F5">
      <w:pPr>
        <w:pStyle w:val="Default"/>
        <w:ind w:left="630"/>
        <w:rPr>
          <w:b/>
          <w:bCs/>
          <w:lang w:val="es-ES"/>
        </w:rPr>
      </w:pPr>
    </w:p>
    <w:p w14:paraId="5E3FB9D7" w14:textId="77777777" w:rsidR="00F676F5" w:rsidRPr="000D04D7" w:rsidRDefault="00F676F5" w:rsidP="00F676F5">
      <w:pPr>
        <w:pStyle w:val="Default"/>
        <w:ind w:left="630" w:firstLine="720"/>
        <w:rPr>
          <w:lang w:val="es-ES"/>
        </w:rPr>
      </w:pPr>
      <w:r w:rsidRPr="000D04D7">
        <w:rPr>
          <w:b/>
          <w:bCs/>
          <w:lang w:val="es-ES"/>
        </w:rPr>
        <w:t xml:space="preserve">II. </w:t>
      </w:r>
      <w:r w:rsidR="00777FA7" w:rsidRPr="000D04D7">
        <w:rPr>
          <w:b/>
          <w:bCs/>
          <w:lang w:val="es-ES"/>
        </w:rPr>
        <w:t>Cómo podemos utilizar y divulgar su información de salud protegida.</w:t>
      </w:r>
      <w:r w:rsidRPr="000D04D7">
        <w:rPr>
          <w:b/>
          <w:bCs/>
          <w:lang w:val="es-ES"/>
        </w:rPr>
        <w:t xml:space="preserve"> </w:t>
      </w:r>
    </w:p>
    <w:p w14:paraId="4DC95867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40514574" w14:textId="77777777" w:rsidR="00F676F5" w:rsidRPr="000D04D7" w:rsidRDefault="00777FA7" w:rsidP="00F676F5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>Para usos y divulgaciones que se rela</w:t>
      </w:r>
      <w:r w:rsidR="00A10E7E" w:rsidRPr="000D04D7">
        <w:rPr>
          <w:lang w:val="es-ES"/>
        </w:rPr>
        <w:t>cionen con el tratamiento, pago</w:t>
      </w:r>
      <w:r w:rsidRPr="000D04D7">
        <w:rPr>
          <w:lang w:val="es-ES"/>
        </w:rPr>
        <w:t xml:space="preserve"> u operaciones de atención médica, no necesitamos una autorización para utilizar y divulgar su información médica:</w:t>
      </w:r>
      <w:r w:rsidR="00F676F5" w:rsidRPr="000D04D7">
        <w:rPr>
          <w:lang w:val="es-ES"/>
        </w:rPr>
        <w:t xml:space="preserve"> </w:t>
      </w:r>
    </w:p>
    <w:p w14:paraId="08E24B69" w14:textId="77777777" w:rsidR="00F676F5" w:rsidRPr="000D04D7" w:rsidRDefault="00F676F5" w:rsidP="00F676F5">
      <w:pPr>
        <w:pStyle w:val="Default"/>
        <w:ind w:left="630"/>
        <w:rPr>
          <w:b/>
          <w:bCs/>
          <w:lang w:val="es-ES"/>
        </w:rPr>
      </w:pPr>
    </w:p>
    <w:p w14:paraId="6C73AD92" w14:textId="77777777" w:rsidR="00F676F5" w:rsidRPr="000D04D7" w:rsidRDefault="00F874BE" w:rsidP="00F676F5">
      <w:pPr>
        <w:pStyle w:val="Default"/>
        <w:ind w:left="630" w:firstLine="720"/>
        <w:rPr>
          <w:lang w:val="es-ES"/>
        </w:rPr>
      </w:pPr>
      <w:r w:rsidRPr="000D04D7">
        <w:rPr>
          <w:b/>
          <w:bCs/>
          <w:lang w:val="es-ES"/>
        </w:rPr>
        <w:t>Para el tratamiento:</w:t>
      </w:r>
      <w:r w:rsidR="00F676F5" w:rsidRPr="000D04D7">
        <w:rPr>
          <w:b/>
          <w:bCs/>
          <w:lang w:val="es-ES"/>
        </w:rPr>
        <w:t xml:space="preserve"> </w:t>
      </w:r>
      <w:r w:rsidR="007341D6" w:rsidRPr="000D04D7">
        <w:rPr>
          <w:lang w:val="es-ES"/>
        </w:rPr>
        <w:t>p</w:t>
      </w:r>
      <w:r w:rsidRPr="000D04D7">
        <w:rPr>
          <w:lang w:val="es-ES"/>
        </w:rPr>
        <w:t xml:space="preserve">odemos divulgar su información médica </w:t>
      </w:r>
      <w:r w:rsidR="00A10E7E" w:rsidRPr="000D04D7">
        <w:rPr>
          <w:lang w:val="es-ES"/>
        </w:rPr>
        <w:t>a</w:t>
      </w:r>
      <w:r w:rsidRPr="000D04D7">
        <w:rPr>
          <w:lang w:val="es-ES"/>
        </w:rPr>
        <w:t xml:space="preserve"> los médicos, enfermeras y otro personal de atención médica que estén involucrados en su atención. Podemos utilizar su información médica para proporcionarle tratamiento o servicios médicos. Por ejemplo, su médico puede proporcionarle un tratamiento por un problema del corazón y necesita asegurarse que no tenga otros problemas de salud que puedan interferir. El médico podrá utilizar su historial médico para determinar cuál método de tratamiento (tale como un medicamento o</w:t>
      </w:r>
      <w:r w:rsidR="00B41722" w:rsidRPr="000D04D7">
        <w:rPr>
          <w:lang w:val="es-ES"/>
        </w:rPr>
        <w:t xml:space="preserve"> una</w:t>
      </w:r>
      <w:r w:rsidRPr="000D04D7">
        <w:rPr>
          <w:lang w:val="es-ES"/>
        </w:rPr>
        <w:t xml:space="preserve"> cirugía) es el más conveniente para usted. </w:t>
      </w:r>
      <w:r w:rsidRPr="000D04D7">
        <w:rPr>
          <w:lang w:val="es-ES"/>
        </w:rPr>
        <w:lastRenderedPageBreak/>
        <w:t xml:space="preserve">Su información médica también podrá ser </w:t>
      </w:r>
      <w:r w:rsidR="00E31EA5" w:rsidRPr="000D04D7">
        <w:rPr>
          <w:lang w:val="es-ES"/>
        </w:rPr>
        <w:t>compartida</w:t>
      </w:r>
      <w:r w:rsidRPr="000D04D7">
        <w:rPr>
          <w:lang w:val="es-ES"/>
        </w:rPr>
        <w:t xml:space="preserve"> entre los miembros de su equipo de tratamiento o con su(s) </w:t>
      </w:r>
      <w:r w:rsidR="00E31EA5" w:rsidRPr="000D04D7">
        <w:rPr>
          <w:lang w:val="es-ES"/>
        </w:rPr>
        <w:t>farmaceuta</w:t>
      </w:r>
      <w:r w:rsidRPr="000D04D7">
        <w:rPr>
          <w:lang w:val="es-ES"/>
        </w:rPr>
        <w:t>(s).</w:t>
      </w:r>
    </w:p>
    <w:p w14:paraId="2CD69D3F" w14:textId="77777777" w:rsidR="00F676F5" w:rsidRPr="000D04D7" w:rsidRDefault="00F676F5" w:rsidP="00F676F5">
      <w:pPr>
        <w:pStyle w:val="Default"/>
        <w:ind w:left="630"/>
        <w:rPr>
          <w:b/>
          <w:bCs/>
          <w:lang w:val="es-ES"/>
        </w:rPr>
      </w:pPr>
    </w:p>
    <w:p w14:paraId="405B403F" w14:textId="77777777" w:rsidR="00F676F5" w:rsidRPr="000D04D7" w:rsidRDefault="00F874BE" w:rsidP="00F676F5">
      <w:pPr>
        <w:pStyle w:val="Default"/>
        <w:ind w:left="630" w:firstLine="720"/>
        <w:rPr>
          <w:lang w:val="es-ES"/>
        </w:rPr>
      </w:pPr>
      <w:r w:rsidRPr="000D04D7">
        <w:rPr>
          <w:b/>
          <w:bCs/>
          <w:lang w:val="es-ES"/>
        </w:rPr>
        <w:t>Para obtener el pago:</w:t>
      </w:r>
      <w:r w:rsidR="00F676F5" w:rsidRPr="000D04D7">
        <w:rPr>
          <w:b/>
          <w:bCs/>
          <w:lang w:val="es-ES"/>
        </w:rPr>
        <w:t xml:space="preserve"> </w:t>
      </w:r>
      <w:r w:rsidR="00B41722" w:rsidRPr="000D04D7">
        <w:rPr>
          <w:lang w:val="es-ES"/>
        </w:rPr>
        <w:t>p</w:t>
      </w:r>
      <w:r w:rsidRPr="000D04D7">
        <w:rPr>
          <w:lang w:val="es-ES"/>
        </w:rPr>
        <w:t xml:space="preserve">odemos utilizar o divulgar su información médica para facturar y cobrar el pago por sus servicios de atención médica o para obtener permiso para un plan de tratamiento anticipado. Por ejemplo, para que Medicare o una compañía de seguros pague por su tratamiento, debemos presentar una factura que lo identifique, su diagnóstico y su proveedor de </w:t>
      </w:r>
      <w:r w:rsidR="00E31EA5" w:rsidRPr="000D04D7">
        <w:rPr>
          <w:lang w:val="es-ES"/>
        </w:rPr>
        <w:t>servicios. Como</w:t>
      </w:r>
      <w:r w:rsidRPr="000D04D7">
        <w:rPr>
          <w:lang w:val="es-ES"/>
        </w:rPr>
        <w:t xml:space="preserve"> resultado, le transmitiremos este tipo de información de salud a un asegurador para </w:t>
      </w:r>
      <w:r w:rsidR="00B41722" w:rsidRPr="000D04D7">
        <w:rPr>
          <w:lang w:val="es-ES"/>
        </w:rPr>
        <w:t>ayudar</w:t>
      </w:r>
      <w:r w:rsidRPr="000D04D7">
        <w:rPr>
          <w:lang w:val="es-ES"/>
        </w:rPr>
        <w:t xml:space="preserve"> a recibir el pago por sus facturas </w:t>
      </w:r>
      <w:r w:rsidR="0087766C" w:rsidRPr="000D04D7">
        <w:rPr>
          <w:lang w:val="es-ES"/>
        </w:rPr>
        <w:t>de gastos médico</w:t>
      </w:r>
      <w:r w:rsidRPr="000D04D7">
        <w:rPr>
          <w:lang w:val="es-ES"/>
        </w:rPr>
        <w:t>s.</w:t>
      </w:r>
      <w:r w:rsidR="00F676F5" w:rsidRPr="000D04D7">
        <w:rPr>
          <w:lang w:val="es-ES"/>
        </w:rPr>
        <w:t xml:space="preserve"> </w:t>
      </w:r>
    </w:p>
    <w:p w14:paraId="07BC79DF" w14:textId="77777777" w:rsidR="00F676F5" w:rsidRPr="000D04D7" w:rsidRDefault="00F676F5" w:rsidP="00F676F5">
      <w:pPr>
        <w:pStyle w:val="Default"/>
        <w:ind w:left="630"/>
        <w:rPr>
          <w:b/>
          <w:bCs/>
          <w:lang w:val="es-ES"/>
        </w:rPr>
      </w:pPr>
    </w:p>
    <w:p w14:paraId="649C1057" w14:textId="77777777" w:rsidR="00F676F5" w:rsidRPr="000D04D7" w:rsidRDefault="00F874BE" w:rsidP="00F676F5">
      <w:pPr>
        <w:pStyle w:val="Default"/>
        <w:ind w:left="630" w:firstLine="720"/>
        <w:rPr>
          <w:lang w:val="es-ES"/>
        </w:rPr>
      </w:pPr>
      <w:r w:rsidRPr="000D04D7">
        <w:rPr>
          <w:b/>
          <w:bCs/>
          <w:lang w:val="es-ES"/>
        </w:rPr>
        <w:t>Para operaciones de atención médica:</w:t>
      </w:r>
      <w:r w:rsidR="00F676F5" w:rsidRPr="000D04D7">
        <w:rPr>
          <w:b/>
          <w:bCs/>
          <w:lang w:val="es-ES"/>
        </w:rPr>
        <w:t xml:space="preserve"> </w:t>
      </w:r>
      <w:r w:rsidR="00B41722" w:rsidRPr="000D04D7">
        <w:rPr>
          <w:lang w:val="es-ES"/>
        </w:rPr>
        <w:t>p</w:t>
      </w:r>
      <w:r w:rsidRPr="000D04D7">
        <w:rPr>
          <w:lang w:val="es-ES"/>
        </w:rPr>
        <w:t xml:space="preserve">odemos utilizar o divulgar su información médica </w:t>
      </w:r>
      <w:r w:rsidR="000712DB" w:rsidRPr="000D04D7">
        <w:rPr>
          <w:lang w:val="es-ES"/>
        </w:rPr>
        <w:t>en el transcurso</w:t>
      </w:r>
      <w:r w:rsidRPr="000D04D7">
        <w:rPr>
          <w:lang w:val="es-ES"/>
        </w:rPr>
        <w:t xml:space="preserve"> de la operación de nuestra práctica. Por ejemplo, podemos utilizar su información médica para evaluar la calidad de los servicios que se prestan o divulgar su información médica a nuestro contador o </w:t>
      </w:r>
      <w:r w:rsidR="00E31EA5" w:rsidRPr="000D04D7">
        <w:rPr>
          <w:lang w:val="es-ES"/>
        </w:rPr>
        <w:t>a otros</w:t>
      </w:r>
      <w:r w:rsidRPr="000D04D7">
        <w:rPr>
          <w:lang w:val="es-ES"/>
        </w:rPr>
        <w:t xml:space="preserve"> profesionales para fines de auditoría.</w:t>
      </w:r>
      <w:r w:rsidR="00F676F5" w:rsidRPr="000D04D7">
        <w:rPr>
          <w:lang w:val="es-ES"/>
        </w:rPr>
        <w:t xml:space="preserve"> </w:t>
      </w:r>
    </w:p>
    <w:p w14:paraId="522BB983" w14:textId="77777777" w:rsidR="00F676F5" w:rsidRPr="000D04D7" w:rsidRDefault="00F676F5" w:rsidP="00F676F5">
      <w:pPr>
        <w:pStyle w:val="Default"/>
        <w:ind w:left="630" w:firstLine="720"/>
        <w:rPr>
          <w:lang w:val="es-ES"/>
        </w:rPr>
      </w:pPr>
    </w:p>
    <w:p w14:paraId="7278C39C" w14:textId="77777777" w:rsidR="00F676F5" w:rsidRPr="000D04D7" w:rsidRDefault="009E052F" w:rsidP="00F676F5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>Adicionalmente, a menos que objete, podemos utilizar su información de salud para enviarle recordatorios de las citas</w:t>
      </w:r>
      <w:r w:rsidR="000712DB" w:rsidRPr="000D04D7">
        <w:rPr>
          <w:lang w:val="es-ES"/>
        </w:rPr>
        <w:t xml:space="preserve">, </w:t>
      </w:r>
      <w:r w:rsidRPr="000D04D7">
        <w:rPr>
          <w:lang w:val="es-ES"/>
        </w:rPr>
        <w:t xml:space="preserve">información con relación </w:t>
      </w:r>
      <w:r w:rsidR="000712DB" w:rsidRPr="000D04D7">
        <w:rPr>
          <w:lang w:val="es-ES"/>
        </w:rPr>
        <w:t xml:space="preserve">a </w:t>
      </w:r>
      <w:r w:rsidRPr="000D04D7">
        <w:rPr>
          <w:lang w:val="es-ES"/>
        </w:rPr>
        <w:t xml:space="preserve"> alternativas de tratamiento o sobre otros beneficios de salud relacionados que puedan ser de su </w:t>
      </w:r>
      <w:r w:rsidR="00E31EA5" w:rsidRPr="000D04D7">
        <w:rPr>
          <w:lang w:val="es-ES"/>
        </w:rPr>
        <w:t>interés. Por</w:t>
      </w:r>
      <w:r w:rsidRPr="000D04D7">
        <w:rPr>
          <w:lang w:val="es-ES"/>
        </w:rPr>
        <w:t xml:space="preserve"> ejemplo, podemos revisar su registro médico para determinar la fecha y la hora de su próxima cita con nosotros y luego enviarle un recordatorio o llamarlo para ayudarle a recordar la cita. </w:t>
      </w:r>
      <w:r w:rsidR="000712DB" w:rsidRPr="000D04D7">
        <w:rPr>
          <w:lang w:val="es-ES"/>
        </w:rPr>
        <w:t>También</w:t>
      </w:r>
      <w:r w:rsidRPr="000D04D7">
        <w:rPr>
          <w:lang w:val="es-ES"/>
        </w:rPr>
        <w:t xml:space="preserve">, podemos revisar su información médica y decidir si puede interesarle otro tratamiento o un servicio nuevo que </w:t>
      </w:r>
      <w:r w:rsidR="000712DB" w:rsidRPr="000D04D7">
        <w:rPr>
          <w:lang w:val="es-ES"/>
        </w:rPr>
        <w:t>ofrezcamos</w:t>
      </w:r>
      <w:r w:rsidRPr="000D04D7">
        <w:rPr>
          <w:lang w:val="es-ES"/>
        </w:rPr>
        <w:t>.</w:t>
      </w:r>
      <w:r w:rsidR="00F676F5" w:rsidRPr="000D04D7">
        <w:rPr>
          <w:lang w:val="es-ES"/>
        </w:rPr>
        <w:t xml:space="preserve"> </w:t>
      </w:r>
    </w:p>
    <w:p w14:paraId="1DF51C87" w14:textId="77777777" w:rsidR="00F676F5" w:rsidRPr="000D04D7" w:rsidRDefault="00F676F5" w:rsidP="00F676F5">
      <w:pPr>
        <w:pStyle w:val="Default"/>
        <w:ind w:left="630" w:firstLine="720"/>
        <w:rPr>
          <w:lang w:val="es-ES"/>
        </w:rPr>
      </w:pPr>
    </w:p>
    <w:p w14:paraId="5F542D66" w14:textId="77777777" w:rsidR="00F676F5" w:rsidRPr="000D04D7" w:rsidRDefault="00EC36B8" w:rsidP="00F676F5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>También podemos utilizar o divulgar su información médica de conformidad con las leyes federales y estatales para los siguientes propósitos:</w:t>
      </w:r>
      <w:r w:rsidR="00F676F5" w:rsidRPr="000D04D7">
        <w:rPr>
          <w:lang w:val="es-ES"/>
        </w:rPr>
        <w:t xml:space="preserve"> </w:t>
      </w:r>
    </w:p>
    <w:p w14:paraId="3B5E9166" w14:textId="77777777" w:rsidR="00F676F5" w:rsidRPr="000D04D7" w:rsidRDefault="00F676F5" w:rsidP="00F676F5">
      <w:pPr>
        <w:pStyle w:val="Default"/>
        <w:ind w:left="630" w:firstLine="720"/>
        <w:rPr>
          <w:lang w:val="es-ES"/>
        </w:rPr>
      </w:pPr>
    </w:p>
    <w:p w14:paraId="35FCCCBF" w14:textId="77777777" w:rsidR="00F676F5" w:rsidRPr="000D04D7" w:rsidRDefault="00B7546C" w:rsidP="00F676F5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 xml:space="preserve">Podemos divulgar su información médica a las agencias de policía o a otros funcionarios del gobierno especializados como respuesta a una </w:t>
      </w:r>
      <w:r w:rsidR="0087766C" w:rsidRPr="000D04D7">
        <w:rPr>
          <w:lang w:val="es-ES"/>
        </w:rPr>
        <w:t>sentencia</w:t>
      </w:r>
      <w:r w:rsidRPr="000D04D7">
        <w:rPr>
          <w:lang w:val="es-ES"/>
        </w:rPr>
        <w:t xml:space="preserve"> del tribunal, citación, </w:t>
      </w:r>
      <w:r w:rsidR="0087766C" w:rsidRPr="000D04D7">
        <w:rPr>
          <w:lang w:val="es-ES"/>
        </w:rPr>
        <w:t>orden judicial</w:t>
      </w:r>
      <w:r w:rsidRPr="000D04D7">
        <w:rPr>
          <w:lang w:val="es-ES"/>
        </w:rPr>
        <w:t>, comparecencia o proceso similar.</w:t>
      </w:r>
      <w:r w:rsidR="00F676F5" w:rsidRPr="000D04D7">
        <w:rPr>
          <w:lang w:val="es-ES"/>
        </w:rPr>
        <w:t xml:space="preserve"> </w:t>
      </w:r>
    </w:p>
    <w:p w14:paraId="3E479B4C" w14:textId="77777777" w:rsidR="00F676F5" w:rsidRPr="000D04D7" w:rsidRDefault="00B7546C" w:rsidP="00F676F5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 xml:space="preserve">Podemos divulgar su información médica cuando una ley </w:t>
      </w:r>
      <w:r w:rsidR="009652FA" w:rsidRPr="000D04D7">
        <w:rPr>
          <w:lang w:val="es-ES"/>
        </w:rPr>
        <w:t xml:space="preserve">exija </w:t>
      </w:r>
      <w:r w:rsidRPr="000D04D7">
        <w:rPr>
          <w:lang w:val="es-ES"/>
        </w:rPr>
        <w:t xml:space="preserve">que comuniquemos la información sobre </w:t>
      </w:r>
      <w:r w:rsidR="009652FA" w:rsidRPr="000D04D7">
        <w:rPr>
          <w:lang w:val="es-ES"/>
        </w:rPr>
        <w:t>posibles casos</w:t>
      </w:r>
      <w:r w:rsidRPr="000D04D7">
        <w:rPr>
          <w:lang w:val="es-ES"/>
        </w:rPr>
        <w:t xml:space="preserve"> de abuso, </w:t>
      </w:r>
      <w:r w:rsidR="009652FA" w:rsidRPr="000D04D7">
        <w:rPr>
          <w:lang w:val="es-ES"/>
        </w:rPr>
        <w:t xml:space="preserve">negligencia </w:t>
      </w:r>
      <w:r w:rsidRPr="000D04D7">
        <w:rPr>
          <w:lang w:val="es-ES"/>
        </w:rPr>
        <w:t>o violencia doméstica</w:t>
      </w:r>
      <w:r w:rsidR="009652FA" w:rsidRPr="000D04D7">
        <w:rPr>
          <w:lang w:val="es-ES"/>
        </w:rPr>
        <w:t>; en</w:t>
      </w:r>
      <w:r w:rsidRPr="000D04D7">
        <w:rPr>
          <w:lang w:val="es-ES"/>
        </w:rPr>
        <w:t xml:space="preserve"> relación </w:t>
      </w:r>
      <w:r w:rsidR="005E6944">
        <w:rPr>
          <w:lang w:val="es-ES"/>
        </w:rPr>
        <w:t>con</w:t>
      </w:r>
      <w:r w:rsidRPr="000D04D7">
        <w:rPr>
          <w:lang w:val="es-ES"/>
        </w:rPr>
        <w:t xml:space="preserve"> </w:t>
      </w:r>
      <w:r w:rsidR="009652FA" w:rsidRPr="000D04D7">
        <w:rPr>
          <w:lang w:val="es-ES"/>
        </w:rPr>
        <w:t>una posible</w:t>
      </w:r>
      <w:r w:rsidRPr="000D04D7">
        <w:rPr>
          <w:lang w:val="es-ES"/>
        </w:rPr>
        <w:t xml:space="preserve"> una actividad criminal o en respuesta a una </w:t>
      </w:r>
      <w:r w:rsidR="0087766C" w:rsidRPr="000D04D7">
        <w:rPr>
          <w:lang w:val="es-ES"/>
        </w:rPr>
        <w:t>sentencia</w:t>
      </w:r>
      <w:r w:rsidRPr="000D04D7">
        <w:rPr>
          <w:lang w:val="es-ES"/>
        </w:rPr>
        <w:t xml:space="preserve"> del tribunal. También debemos divulgar la información médica a las autoridades que supervisan el cumplimiento </w:t>
      </w:r>
      <w:r w:rsidR="0087766C" w:rsidRPr="000D04D7">
        <w:rPr>
          <w:lang w:val="es-ES"/>
        </w:rPr>
        <w:t>de</w:t>
      </w:r>
      <w:r w:rsidRPr="000D04D7">
        <w:rPr>
          <w:lang w:val="es-ES"/>
        </w:rPr>
        <w:t xml:space="preserve"> </w:t>
      </w:r>
      <w:r w:rsidR="009652FA" w:rsidRPr="000D04D7">
        <w:rPr>
          <w:lang w:val="es-ES"/>
        </w:rPr>
        <w:t>estas exigencias</w:t>
      </w:r>
      <w:r w:rsidRPr="000D04D7">
        <w:rPr>
          <w:lang w:val="es-ES"/>
        </w:rPr>
        <w:t xml:space="preserve"> de privacidad.</w:t>
      </w:r>
      <w:r w:rsidR="00F676F5" w:rsidRPr="000D04D7">
        <w:rPr>
          <w:lang w:val="es-ES"/>
        </w:rPr>
        <w:t xml:space="preserve"> </w:t>
      </w:r>
    </w:p>
    <w:p w14:paraId="5C1D7944" w14:textId="77777777" w:rsidR="00F676F5" w:rsidRPr="000D04D7" w:rsidRDefault="00B7546C" w:rsidP="00F676F5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 xml:space="preserve">Podemos divulgar </w:t>
      </w:r>
      <w:r w:rsidR="0087766C" w:rsidRPr="000D04D7">
        <w:rPr>
          <w:lang w:val="es-ES"/>
        </w:rPr>
        <w:t>la</w:t>
      </w:r>
      <w:r w:rsidRPr="000D04D7">
        <w:rPr>
          <w:lang w:val="es-ES"/>
        </w:rPr>
        <w:t xml:space="preserve"> información médica cuando se nos </w:t>
      </w:r>
      <w:r w:rsidR="009652FA" w:rsidRPr="000D04D7">
        <w:rPr>
          <w:lang w:val="es-ES"/>
        </w:rPr>
        <w:t xml:space="preserve">exija </w:t>
      </w:r>
      <w:r w:rsidRPr="000D04D7">
        <w:rPr>
          <w:lang w:val="es-ES"/>
        </w:rPr>
        <w:t xml:space="preserve">recolectar información sobre </w:t>
      </w:r>
      <w:r w:rsidR="00E31EA5" w:rsidRPr="000D04D7">
        <w:rPr>
          <w:lang w:val="es-ES"/>
        </w:rPr>
        <w:t>enfermedades o</w:t>
      </w:r>
      <w:r w:rsidRPr="000D04D7">
        <w:rPr>
          <w:lang w:val="es-ES"/>
        </w:rPr>
        <w:t xml:space="preserve"> </w:t>
      </w:r>
      <w:r w:rsidR="00E31EA5" w:rsidRPr="000D04D7">
        <w:rPr>
          <w:lang w:val="es-ES"/>
        </w:rPr>
        <w:t>lesiones</w:t>
      </w:r>
      <w:r w:rsidR="009652FA" w:rsidRPr="000D04D7">
        <w:rPr>
          <w:lang w:val="es-ES"/>
        </w:rPr>
        <w:t>,</w:t>
      </w:r>
      <w:r w:rsidR="00E31EA5" w:rsidRPr="000D04D7">
        <w:rPr>
          <w:lang w:val="es-ES"/>
        </w:rPr>
        <w:t xml:space="preserve"> o</w:t>
      </w:r>
      <w:r w:rsidRPr="000D04D7">
        <w:rPr>
          <w:lang w:val="es-ES"/>
        </w:rPr>
        <w:t xml:space="preserve"> para informar estadísticas vitales a la autoridad de salud pública. También podemos divulgar la información médica a la agencia de protección y defensa o a otra agencia responsable de la supervisión del sistema de atención médica </w:t>
      </w:r>
      <w:r w:rsidR="00D00666" w:rsidRPr="000D04D7">
        <w:rPr>
          <w:lang w:val="es-ES"/>
        </w:rPr>
        <w:t>con la finalidad</w:t>
      </w:r>
      <w:r w:rsidRPr="000D04D7">
        <w:rPr>
          <w:lang w:val="es-ES"/>
        </w:rPr>
        <w:t xml:space="preserve"> de informar o investigar </w:t>
      </w:r>
      <w:r w:rsidR="00D00666" w:rsidRPr="000D04D7">
        <w:rPr>
          <w:lang w:val="es-ES"/>
        </w:rPr>
        <w:t xml:space="preserve">situaciones </w:t>
      </w:r>
      <w:r w:rsidRPr="000D04D7">
        <w:rPr>
          <w:lang w:val="es-ES"/>
        </w:rPr>
        <w:t>inusuales.</w:t>
      </w:r>
      <w:r w:rsidR="00F676F5" w:rsidRPr="000D04D7">
        <w:rPr>
          <w:lang w:val="es-ES"/>
        </w:rPr>
        <w:t xml:space="preserve"> </w:t>
      </w:r>
    </w:p>
    <w:p w14:paraId="71C20A8E" w14:textId="77777777" w:rsidR="00F676F5" w:rsidRPr="000D04D7" w:rsidRDefault="0094517C" w:rsidP="00F676F5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>Podemos divulgar la información médica con relación a la muerte de un individuo a médicos forenses, examinadores o directores de funerarias</w:t>
      </w:r>
      <w:r w:rsidR="00D00666" w:rsidRPr="000D04D7">
        <w:rPr>
          <w:lang w:val="es-ES"/>
        </w:rPr>
        <w:t>, así como</w:t>
      </w:r>
      <w:r w:rsidRPr="000D04D7">
        <w:rPr>
          <w:lang w:val="es-ES"/>
        </w:rPr>
        <w:t xml:space="preserve"> a otras organizaciones </w:t>
      </w:r>
      <w:r w:rsidR="00D00666" w:rsidRPr="000D04D7">
        <w:rPr>
          <w:lang w:val="es-ES"/>
        </w:rPr>
        <w:t>de adquisición de órganos</w:t>
      </w:r>
      <w:r w:rsidRPr="000D04D7">
        <w:rPr>
          <w:lang w:val="es-ES"/>
        </w:rPr>
        <w:t xml:space="preserve"> con relación a</w:t>
      </w:r>
      <w:r w:rsidR="00D00666" w:rsidRPr="000D04D7">
        <w:rPr>
          <w:lang w:val="es-ES"/>
        </w:rPr>
        <w:t xml:space="preserve"> la donación de</w:t>
      </w:r>
      <w:r w:rsidRPr="000D04D7">
        <w:rPr>
          <w:lang w:val="es-ES"/>
        </w:rPr>
        <w:t xml:space="preserve"> órganos, ojos</w:t>
      </w:r>
      <w:r w:rsidR="00D00666" w:rsidRPr="000D04D7">
        <w:rPr>
          <w:lang w:val="es-ES"/>
        </w:rPr>
        <w:t>,</w:t>
      </w:r>
      <w:r w:rsidRPr="000D04D7">
        <w:rPr>
          <w:lang w:val="es-ES"/>
        </w:rPr>
        <w:t xml:space="preserve"> tejidos</w:t>
      </w:r>
      <w:r w:rsidR="00BE1187" w:rsidRPr="000D04D7">
        <w:rPr>
          <w:lang w:val="es-ES"/>
        </w:rPr>
        <w:t xml:space="preserve"> y tra</w:t>
      </w:r>
      <w:r w:rsidR="00D00666" w:rsidRPr="000D04D7">
        <w:rPr>
          <w:lang w:val="es-ES"/>
        </w:rPr>
        <w:t>splantes</w:t>
      </w:r>
      <w:r w:rsidRPr="000D04D7">
        <w:rPr>
          <w:lang w:val="es-ES"/>
        </w:rPr>
        <w:t>.</w:t>
      </w:r>
      <w:r w:rsidR="00F676F5" w:rsidRPr="000D04D7">
        <w:rPr>
          <w:lang w:val="es-ES"/>
        </w:rPr>
        <w:t xml:space="preserve"> </w:t>
      </w:r>
    </w:p>
    <w:p w14:paraId="3C1BD628" w14:textId="77777777" w:rsidR="00F676F5" w:rsidRPr="000D04D7" w:rsidRDefault="0094517C" w:rsidP="00F676F5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>En algunas circunstancias, podemos divulgar la información médica para ayudar en la investigación médica.</w:t>
      </w:r>
      <w:r w:rsidR="00F676F5" w:rsidRPr="000D04D7">
        <w:rPr>
          <w:lang w:val="es-ES"/>
        </w:rPr>
        <w:t xml:space="preserve"> </w:t>
      </w:r>
    </w:p>
    <w:p w14:paraId="12F39E04" w14:textId="77777777" w:rsidR="005E4574" w:rsidRPr="000D04D7" w:rsidRDefault="0094517C" w:rsidP="0048016F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 xml:space="preserve">Para evitar una amenaza grave a la salud o seguridad, podemos divulgar la información médica a las agencias de policía o a otras personas que puedan </w:t>
      </w:r>
      <w:r w:rsidRPr="000D04D7">
        <w:rPr>
          <w:lang w:val="es-ES"/>
        </w:rPr>
        <w:lastRenderedPageBreak/>
        <w:t>prevenir o mitigar la amenaza del daño razonablemente</w:t>
      </w:r>
      <w:r w:rsidR="00D00666" w:rsidRPr="000D04D7">
        <w:rPr>
          <w:lang w:val="es-ES"/>
        </w:rPr>
        <w:t>,</w:t>
      </w:r>
      <w:r w:rsidRPr="000D04D7">
        <w:rPr>
          <w:lang w:val="es-ES"/>
        </w:rPr>
        <w:t xml:space="preserve"> o para ayudar con la coordinación de los esfuerzos de ayuda </w:t>
      </w:r>
      <w:r w:rsidR="00E31EA5" w:rsidRPr="000D04D7">
        <w:rPr>
          <w:lang w:val="es-ES"/>
        </w:rPr>
        <w:t>durante</w:t>
      </w:r>
      <w:r w:rsidRPr="000D04D7">
        <w:rPr>
          <w:lang w:val="es-ES"/>
        </w:rPr>
        <w:t xml:space="preserve"> </w:t>
      </w:r>
      <w:r w:rsidR="0087766C" w:rsidRPr="000D04D7">
        <w:rPr>
          <w:lang w:val="es-ES"/>
        </w:rPr>
        <w:t xml:space="preserve">situaciones de </w:t>
      </w:r>
      <w:r w:rsidRPr="000D04D7">
        <w:rPr>
          <w:lang w:val="es-ES"/>
        </w:rPr>
        <w:t>desastres.</w:t>
      </w:r>
      <w:r w:rsidR="0048016F" w:rsidRPr="000D04D7">
        <w:rPr>
          <w:lang w:val="es-ES"/>
        </w:rPr>
        <w:t xml:space="preserve"> </w:t>
      </w:r>
    </w:p>
    <w:p w14:paraId="2701BEFF" w14:textId="77777777" w:rsidR="00F676F5" w:rsidRPr="000D04D7" w:rsidRDefault="0048016F" w:rsidP="0048016F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 xml:space="preserve">Si personas, tales como miembros de la familia, parientes o amigos personales cercanos están involucrados con su atención médica o le ayudan para pagar sus facturas </w:t>
      </w:r>
      <w:r w:rsidR="0087766C" w:rsidRPr="000D04D7">
        <w:rPr>
          <w:lang w:val="es-ES"/>
        </w:rPr>
        <w:t>por gastos médicos</w:t>
      </w:r>
      <w:r w:rsidRPr="000D04D7">
        <w:rPr>
          <w:lang w:val="es-ES"/>
        </w:rPr>
        <w:t xml:space="preserve">, podemos divulgar información importante </w:t>
      </w:r>
      <w:r w:rsidR="005E4574" w:rsidRPr="000D04D7">
        <w:rPr>
          <w:lang w:val="es-ES"/>
        </w:rPr>
        <w:t>de su salud con</w:t>
      </w:r>
      <w:r w:rsidRPr="000D04D7">
        <w:rPr>
          <w:lang w:val="es-ES"/>
        </w:rPr>
        <w:t xml:space="preserve"> estas personas. También podemos compartir la información médica con estas personas para notificarles sobre su ubicación, condición general o muerte.</w:t>
      </w:r>
      <w:r w:rsidR="00F676F5" w:rsidRPr="000D04D7">
        <w:rPr>
          <w:lang w:val="es-ES"/>
        </w:rPr>
        <w:t xml:space="preserve"> </w:t>
      </w:r>
    </w:p>
    <w:p w14:paraId="0908F151" w14:textId="77777777" w:rsidR="00F676F5" w:rsidRPr="000D04D7" w:rsidRDefault="00BC239F" w:rsidP="00F676F5">
      <w:pPr>
        <w:pStyle w:val="Default"/>
        <w:numPr>
          <w:ilvl w:val="0"/>
          <w:numId w:val="2"/>
        </w:numPr>
        <w:spacing w:after="27"/>
        <w:rPr>
          <w:lang w:val="es-ES"/>
        </w:rPr>
      </w:pPr>
      <w:r w:rsidRPr="000D04D7">
        <w:rPr>
          <w:lang w:val="es-ES"/>
        </w:rPr>
        <w:t xml:space="preserve">Podemos divulgar su información médica </w:t>
      </w:r>
      <w:r w:rsidR="005E4574" w:rsidRPr="000D04D7">
        <w:rPr>
          <w:lang w:val="es-ES"/>
        </w:rPr>
        <w:t xml:space="preserve">según </w:t>
      </w:r>
      <w:r w:rsidRPr="000D04D7">
        <w:rPr>
          <w:lang w:val="es-ES"/>
        </w:rPr>
        <w:t>lo autorice la ley con relación a la compensación de un trabajador o programas similares.</w:t>
      </w:r>
    </w:p>
    <w:p w14:paraId="371E5823" w14:textId="77777777" w:rsidR="00F676F5" w:rsidRPr="000D04D7" w:rsidRDefault="00BC239F" w:rsidP="00F676F5">
      <w:pPr>
        <w:pStyle w:val="Default"/>
        <w:numPr>
          <w:ilvl w:val="0"/>
          <w:numId w:val="2"/>
        </w:numPr>
        <w:rPr>
          <w:lang w:val="es-ES"/>
        </w:rPr>
      </w:pPr>
      <w:r w:rsidRPr="000D04D7">
        <w:rPr>
          <w:lang w:val="es-ES"/>
        </w:rPr>
        <w:t>Podemos divulgar su información médica durante el curso de ciertos procedimientos judiciales o administrativos.</w:t>
      </w:r>
    </w:p>
    <w:p w14:paraId="22281AE5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779C9768" w14:textId="77777777" w:rsidR="00F676F5" w:rsidRPr="000D04D7" w:rsidRDefault="00BC239F" w:rsidP="00C01864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>Otros usos y divulgaciones de su información médica que esta notificación o las leyes que aplican para nosotros</w:t>
      </w:r>
      <w:r w:rsidR="005E4574" w:rsidRPr="000D04D7">
        <w:rPr>
          <w:lang w:val="es-ES"/>
        </w:rPr>
        <w:t xml:space="preserve"> no abarquen</w:t>
      </w:r>
      <w:r w:rsidRPr="000D04D7">
        <w:rPr>
          <w:lang w:val="es-ES"/>
        </w:rPr>
        <w:t xml:space="preserve"> se realizará</w:t>
      </w:r>
      <w:r w:rsidR="005E4574" w:rsidRPr="000D04D7">
        <w:rPr>
          <w:lang w:val="es-ES"/>
        </w:rPr>
        <w:t>n</w:t>
      </w:r>
      <w:r w:rsidRPr="000D04D7">
        <w:rPr>
          <w:lang w:val="es-ES"/>
        </w:rPr>
        <w:t xml:space="preserve"> con su autorización por escrito. Si nos otorga el permiso para utilizar o divulgar su información médica, podrá revocar dicho permiso por escrito en cualquier momento. </w:t>
      </w:r>
      <w:r w:rsidR="009E7A43" w:rsidRPr="000D04D7">
        <w:rPr>
          <w:lang w:val="es-ES"/>
        </w:rPr>
        <w:t>Usted c</w:t>
      </w:r>
      <w:r w:rsidRPr="000D04D7">
        <w:rPr>
          <w:lang w:val="es-ES"/>
        </w:rPr>
        <w:t xml:space="preserve">omprende que no es capaz de retractarse de cualquier divulgación que hayamos realizado con su permiso y que se nos </w:t>
      </w:r>
      <w:r w:rsidR="005E4574" w:rsidRPr="000D04D7">
        <w:rPr>
          <w:lang w:val="es-ES"/>
        </w:rPr>
        <w:t>exi</w:t>
      </w:r>
      <w:r w:rsidR="00F962FA" w:rsidRPr="000D04D7">
        <w:rPr>
          <w:lang w:val="es-ES"/>
        </w:rPr>
        <w:t>g</w:t>
      </w:r>
      <w:r w:rsidR="005E4574" w:rsidRPr="000D04D7">
        <w:rPr>
          <w:lang w:val="es-ES"/>
        </w:rPr>
        <w:t xml:space="preserve">e que conservemos </w:t>
      </w:r>
      <w:r w:rsidRPr="000D04D7">
        <w:rPr>
          <w:lang w:val="es-ES"/>
        </w:rPr>
        <w:t>nuestros registros de los cuidados que le hayamos proporcionado.</w:t>
      </w:r>
      <w:r w:rsidR="00F676F5" w:rsidRPr="000D04D7">
        <w:rPr>
          <w:lang w:val="es-ES"/>
        </w:rPr>
        <w:t xml:space="preserve"> </w:t>
      </w:r>
    </w:p>
    <w:p w14:paraId="4D697747" w14:textId="77777777" w:rsidR="00F676F5" w:rsidRPr="000D04D7" w:rsidRDefault="00F676F5" w:rsidP="00F676F5">
      <w:pPr>
        <w:pStyle w:val="Default"/>
        <w:ind w:left="720" w:firstLine="630"/>
        <w:rPr>
          <w:b/>
          <w:bCs/>
          <w:lang w:val="es-ES"/>
        </w:rPr>
      </w:pPr>
    </w:p>
    <w:p w14:paraId="6211BA6E" w14:textId="77777777" w:rsidR="00F676F5" w:rsidRPr="000D04D7" w:rsidRDefault="00F676F5" w:rsidP="00F676F5">
      <w:pPr>
        <w:pStyle w:val="Default"/>
        <w:ind w:left="720" w:firstLine="630"/>
        <w:rPr>
          <w:lang w:val="es-ES"/>
        </w:rPr>
      </w:pPr>
      <w:r w:rsidRPr="000D04D7">
        <w:rPr>
          <w:b/>
          <w:bCs/>
          <w:lang w:val="es-ES"/>
        </w:rPr>
        <w:t xml:space="preserve">III. </w:t>
      </w:r>
      <w:r w:rsidR="00BC239F" w:rsidRPr="000D04D7">
        <w:rPr>
          <w:b/>
          <w:bCs/>
          <w:lang w:val="es-ES"/>
        </w:rPr>
        <w:t>Sus derechos con relación a su información médica.</w:t>
      </w:r>
      <w:r w:rsidRPr="000D04D7">
        <w:rPr>
          <w:b/>
          <w:bCs/>
          <w:lang w:val="es-ES"/>
        </w:rPr>
        <w:t xml:space="preserve"> </w:t>
      </w:r>
    </w:p>
    <w:p w14:paraId="5D29ED6B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2C860B72" w14:textId="77777777" w:rsidR="00F676F5" w:rsidRPr="000D04D7" w:rsidRDefault="00BC239F" w:rsidP="00F676F5">
      <w:pPr>
        <w:pStyle w:val="Default"/>
        <w:ind w:left="630" w:firstLine="720"/>
        <w:rPr>
          <w:lang w:val="es-ES"/>
        </w:rPr>
      </w:pPr>
      <w:r w:rsidRPr="000D04D7">
        <w:rPr>
          <w:lang w:val="es-ES"/>
        </w:rPr>
        <w:t xml:space="preserve">Tiene </w:t>
      </w:r>
      <w:r w:rsidR="005E4574" w:rsidRPr="000D04D7">
        <w:rPr>
          <w:lang w:val="es-ES"/>
        </w:rPr>
        <w:t xml:space="preserve">varios </w:t>
      </w:r>
      <w:r w:rsidRPr="000D04D7">
        <w:rPr>
          <w:lang w:val="es-ES"/>
        </w:rPr>
        <w:t xml:space="preserve">derechos con relación a su información de salud. Si desea ejercer cualquiera de estos derechos, </w:t>
      </w:r>
      <w:r w:rsidR="005E4574" w:rsidRPr="000D04D7">
        <w:rPr>
          <w:lang w:val="es-ES"/>
        </w:rPr>
        <w:t>comuníquese con</w:t>
      </w:r>
      <w:r w:rsidRPr="000D04D7">
        <w:rPr>
          <w:lang w:val="es-ES"/>
        </w:rPr>
        <w:t xml:space="preserve"> nuestro Oficial de Privacidad al 561-939-0177. </w:t>
      </w:r>
      <w:r w:rsidR="00E31EA5" w:rsidRPr="000D04D7">
        <w:rPr>
          <w:lang w:val="es-ES"/>
        </w:rPr>
        <w:t>Específicamente</w:t>
      </w:r>
      <w:r w:rsidRPr="000D04D7">
        <w:rPr>
          <w:lang w:val="es-ES"/>
        </w:rPr>
        <w:t>, tiene los siguientes derechos:</w:t>
      </w:r>
      <w:r w:rsidR="00F676F5" w:rsidRPr="000D04D7">
        <w:rPr>
          <w:lang w:val="es-ES"/>
        </w:rPr>
        <w:t xml:space="preserve"> </w:t>
      </w:r>
    </w:p>
    <w:p w14:paraId="2D71EBA2" w14:textId="77777777" w:rsidR="00F676F5" w:rsidRPr="000D04D7" w:rsidRDefault="00F676F5" w:rsidP="00F676F5">
      <w:pPr>
        <w:pStyle w:val="Default"/>
        <w:spacing w:after="27"/>
        <w:ind w:left="1350"/>
        <w:rPr>
          <w:lang w:val="es-ES"/>
        </w:rPr>
      </w:pPr>
    </w:p>
    <w:p w14:paraId="066969D1" w14:textId="77777777" w:rsidR="00F676F5" w:rsidRPr="000D04D7" w:rsidRDefault="00BC239F" w:rsidP="00F676F5">
      <w:pPr>
        <w:pStyle w:val="Default"/>
        <w:numPr>
          <w:ilvl w:val="0"/>
          <w:numId w:val="3"/>
        </w:numPr>
        <w:spacing w:after="27"/>
        <w:rPr>
          <w:lang w:val="es-ES"/>
        </w:rPr>
      </w:pPr>
      <w:r w:rsidRPr="000D04D7">
        <w:rPr>
          <w:lang w:val="es-ES"/>
        </w:rPr>
        <w:t xml:space="preserve">Tiene el derecho a solicitar que limitemos cómo utilizamos o </w:t>
      </w:r>
      <w:r w:rsidR="00E31EA5" w:rsidRPr="000D04D7">
        <w:rPr>
          <w:lang w:val="es-ES"/>
        </w:rPr>
        <w:t>divulgamos</w:t>
      </w:r>
      <w:r w:rsidRPr="000D04D7">
        <w:rPr>
          <w:lang w:val="es-ES"/>
        </w:rPr>
        <w:t xml:space="preserve"> su información médica. Tiene el derecho de solicitar que le enviemos su información a una dirección alternativa o a través de medios alternativos. Tomaremos en consideración su solicitud, pero no estamos obligado</w:t>
      </w:r>
      <w:r w:rsidR="007B70C6" w:rsidRPr="000D04D7">
        <w:rPr>
          <w:lang w:val="es-ES"/>
        </w:rPr>
        <w:t>s</w:t>
      </w:r>
      <w:r w:rsidRPr="000D04D7">
        <w:rPr>
          <w:lang w:val="es-ES"/>
        </w:rPr>
        <w:t xml:space="preserve"> legalmente </w:t>
      </w:r>
      <w:r w:rsidR="007B70C6" w:rsidRPr="000D04D7">
        <w:rPr>
          <w:lang w:val="es-ES"/>
        </w:rPr>
        <w:t xml:space="preserve">a </w:t>
      </w:r>
      <w:r w:rsidRPr="000D04D7">
        <w:rPr>
          <w:lang w:val="es-ES"/>
        </w:rPr>
        <w:t xml:space="preserve">aceptar la </w:t>
      </w:r>
      <w:r w:rsidR="00E31EA5" w:rsidRPr="000D04D7">
        <w:rPr>
          <w:lang w:val="es-ES"/>
        </w:rPr>
        <w:t>restricción. Aceptaremos</w:t>
      </w:r>
      <w:r w:rsidRPr="000D04D7">
        <w:rPr>
          <w:lang w:val="es-ES"/>
        </w:rPr>
        <w:t xml:space="preserve"> su solicitud en la medida que sea razonablemente fácil para </w:t>
      </w:r>
      <w:r w:rsidR="00E31EA5" w:rsidRPr="000D04D7">
        <w:rPr>
          <w:lang w:val="es-ES"/>
        </w:rPr>
        <w:t>nosotros</w:t>
      </w:r>
      <w:r w:rsidRPr="000D04D7">
        <w:rPr>
          <w:lang w:val="es-ES"/>
        </w:rPr>
        <w:t xml:space="preserve"> hacerlo. Para solicitar comunicaciones confidenciales, deber realizar la solicitud por escrito a nuestro departamento de registros médicos. No le pediremos el motivo de su solicitud. Su solicitud debe especificar cómo y dónde desea ser contactado.</w:t>
      </w:r>
      <w:r w:rsidR="00F676F5" w:rsidRPr="000D04D7">
        <w:rPr>
          <w:lang w:val="es-ES"/>
        </w:rPr>
        <w:t xml:space="preserve"> </w:t>
      </w:r>
    </w:p>
    <w:p w14:paraId="150D20BD" w14:textId="77777777" w:rsidR="00F676F5" w:rsidRPr="000D04D7" w:rsidRDefault="00BA22EB" w:rsidP="00F676F5">
      <w:pPr>
        <w:pStyle w:val="Default"/>
        <w:numPr>
          <w:ilvl w:val="0"/>
          <w:numId w:val="3"/>
        </w:numPr>
        <w:spacing w:after="27"/>
        <w:rPr>
          <w:lang w:val="es-ES"/>
        </w:rPr>
      </w:pPr>
      <w:r w:rsidRPr="000D04D7">
        <w:rPr>
          <w:lang w:val="es-ES"/>
        </w:rPr>
        <w:t>Tiene el derecho de restringir la divulgación de la información médica a un plan de salud en el caso de que haya pagado de su bolsillo dicho servicio o ítem de atención médica por completo.</w:t>
      </w:r>
      <w:r w:rsidR="00F676F5" w:rsidRPr="000D04D7">
        <w:rPr>
          <w:lang w:val="es-ES"/>
        </w:rPr>
        <w:t xml:space="preserve"> </w:t>
      </w:r>
    </w:p>
    <w:p w14:paraId="33ADB3C6" w14:textId="77777777" w:rsidR="00F676F5" w:rsidRPr="000D04D7" w:rsidRDefault="00BA22EB" w:rsidP="00F676F5">
      <w:pPr>
        <w:pStyle w:val="Default"/>
        <w:numPr>
          <w:ilvl w:val="0"/>
          <w:numId w:val="3"/>
        </w:numPr>
        <w:rPr>
          <w:lang w:val="es-ES"/>
        </w:rPr>
      </w:pPr>
      <w:r w:rsidRPr="000D04D7">
        <w:rPr>
          <w:lang w:val="es-ES"/>
        </w:rPr>
        <w:t xml:space="preserve">Con algunas excepciones (tales como notas de psicoterapia o información </w:t>
      </w:r>
      <w:r w:rsidR="007B70C6" w:rsidRPr="000D04D7">
        <w:rPr>
          <w:lang w:val="es-ES"/>
        </w:rPr>
        <w:t xml:space="preserve">recabada </w:t>
      </w:r>
      <w:r w:rsidRPr="000D04D7">
        <w:rPr>
          <w:lang w:val="es-ES"/>
        </w:rPr>
        <w:t xml:space="preserve">para procedimientos judiciales), tiene derecho a inspeccionar y copiar su información de salud protegida si realiza su solicitud por escrito. Si </w:t>
      </w:r>
      <w:r w:rsidR="007B70C6" w:rsidRPr="000D04D7">
        <w:rPr>
          <w:lang w:val="es-ES"/>
        </w:rPr>
        <w:t>no le permitimos el acceso</w:t>
      </w:r>
      <w:r w:rsidRPr="000D04D7">
        <w:rPr>
          <w:lang w:val="es-ES"/>
        </w:rPr>
        <w:t xml:space="preserve">, le entregaremos </w:t>
      </w:r>
      <w:r w:rsidR="007B70C6" w:rsidRPr="000D04D7">
        <w:rPr>
          <w:lang w:val="es-ES"/>
        </w:rPr>
        <w:t xml:space="preserve">las </w:t>
      </w:r>
      <w:r w:rsidRPr="000D04D7">
        <w:rPr>
          <w:lang w:val="es-ES"/>
        </w:rPr>
        <w:t xml:space="preserve">razones para la negación </w:t>
      </w:r>
      <w:r w:rsidR="007B70C6" w:rsidRPr="000D04D7">
        <w:rPr>
          <w:lang w:val="es-ES"/>
        </w:rPr>
        <w:t xml:space="preserve">por escrito </w:t>
      </w:r>
      <w:r w:rsidRPr="000D04D7">
        <w:rPr>
          <w:lang w:val="es-ES"/>
        </w:rPr>
        <w:t xml:space="preserve">y </w:t>
      </w:r>
      <w:r w:rsidR="007B70C6" w:rsidRPr="000D04D7">
        <w:rPr>
          <w:lang w:val="es-ES"/>
        </w:rPr>
        <w:t xml:space="preserve">le </w:t>
      </w:r>
      <w:r w:rsidRPr="000D04D7">
        <w:rPr>
          <w:lang w:val="es-ES"/>
        </w:rPr>
        <w:t>explicar</w:t>
      </w:r>
      <w:r w:rsidR="007B70C6" w:rsidRPr="000D04D7">
        <w:rPr>
          <w:lang w:val="es-ES"/>
        </w:rPr>
        <w:t>emos</w:t>
      </w:r>
      <w:r w:rsidRPr="000D04D7">
        <w:rPr>
          <w:lang w:val="es-ES"/>
        </w:rPr>
        <w:t xml:space="preserve"> cualquier derecho para </w:t>
      </w:r>
      <w:r w:rsidR="007B70C6" w:rsidRPr="000D04D7">
        <w:rPr>
          <w:lang w:val="es-ES"/>
        </w:rPr>
        <w:t xml:space="preserve">se haga una </w:t>
      </w:r>
      <w:r w:rsidRPr="000D04D7">
        <w:rPr>
          <w:lang w:val="es-ES"/>
        </w:rPr>
        <w:t>revisión de la negación. Podremos cobrarle un</w:t>
      </w:r>
      <w:r w:rsidR="007B70C6" w:rsidRPr="000D04D7">
        <w:rPr>
          <w:lang w:val="es-ES"/>
        </w:rPr>
        <w:t xml:space="preserve"> monto </w:t>
      </w:r>
      <w:r w:rsidRPr="000D04D7">
        <w:rPr>
          <w:lang w:val="es-ES"/>
        </w:rPr>
        <w:t>razonable si desea una copia de su información de salud. Tiene derecho a elegir las porciones de su información que desea copiar y a tener la información sobre el costo de las copias</w:t>
      </w:r>
      <w:r w:rsidR="007B70C6" w:rsidRPr="000D04D7">
        <w:rPr>
          <w:lang w:val="es-ES"/>
        </w:rPr>
        <w:t xml:space="preserve"> previamente.</w:t>
      </w:r>
    </w:p>
    <w:p w14:paraId="29D686DA" w14:textId="77777777" w:rsidR="00F676F5" w:rsidRPr="000D04D7" w:rsidRDefault="009A4402" w:rsidP="00F676F5">
      <w:pPr>
        <w:pStyle w:val="Default"/>
        <w:numPr>
          <w:ilvl w:val="0"/>
          <w:numId w:val="3"/>
        </w:numPr>
        <w:spacing w:after="27"/>
        <w:rPr>
          <w:lang w:val="es-ES"/>
        </w:rPr>
      </w:pPr>
      <w:r w:rsidRPr="000D04D7">
        <w:rPr>
          <w:lang w:val="es-ES"/>
        </w:rPr>
        <w:t xml:space="preserve">Si piensa que existe un error o falta información en nuestro registro de su información médica, puede solicitar que la corrijamos o </w:t>
      </w:r>
      <w:r w:rsidR="009E7A43" w:rsidRPr="000D04D7">
        <w:rPr>
          <w:lang w:val="es-ES"/>
        </w:rPr>
        <w:t xml:space="preserve">que </w:t>
      </w:r>
      <w:r w:rsidRPr="000D04D7">
        <w:rPr>
          <w:lang w:val="es-ES"/>
        </w:rPr>
        <w:t>la incluya</w:t>
      </w:r>
      <w:r w:rsidR="009E7A43" w:rsidRPr="000D04D7">
        <w:rPr>
          <w:lang w:val="es-ES"/>
        </w:rPr>
        <w:t>mos</w:t>
      </w:r>
      <w:r w:rsidRPr="000D04D7">
        <w:rPr>
          <w:lang w:val="es-ES"/>
        </w:rPr>
        <w:t xml:space="preserve"> </w:t>
      </w:r>
      <w:r w:rsidR="007B70C6" w:rsidRPr="000D04D7">
        <w:rPr>
          <w:lang w:val="es-ES"/>
        </w:rPr>
        <w:t xml:space="preserve">en el </w:t>
      </w:r>
      <w:r w:rsidRPr="000D04D7">
        <w:rPr>
          <w:lang w:val="es-ES"/>
        </w:rPr>
        <w:t xml:space="preserve">registro. Su solicitud debe ser por escrito y debe ofrecer una razón del por qué su </w:t>
      </w:r>
      <w:r w:rsidRPr="000D04D7">
        <w:rPr>
          <w:lang w:val="es-ES"/>
        </w:rPr>
        <w:lastRenderedPageBreak/>
        <w:t xml:space="preserve">información de salud debe modificarse. Cualquier negación establecerá las razones para la negación y explicará sus derechos para </w:t>
      </w:r>
      <w:r w:rsidR="007B70C6" w:rsidRPr="000D04D7">
        <w:rPr>
          <w:lang w:val="es-ES"/>
        </w:rPr>
        <w:t xml:space="preserve">obtener la petición y negación, junto con </w:t>
      </w:r>
      <w:r w:rsidRPr="000D04D7">
        <w:rPr>
          <w:lang w:val="es-ES"/>
        </w:rPr>
        <w:t xml:space="preserve">cualquier declaración como respuesta que haya suministrado. Si aprobamos la solicitud de modificación, </w:t>
      </w:r>
      <w:r w:rsidR="005F1C15" w:rsidRPr="000D04D7">
        <w:rPr>
          <w:lang w:val="es-ES"/>
        </w:rPr>
        <w:t xml:space="preserve">corregiremos </w:t>
      </w:r>
      <w:r w:rsidRPr="000D04D7">
        <w:rPr>
          <w:lang w:val="es-ES"/>
        </w:rPr>
        <w:t>la información médica y le informaremos.</w:t>
      </w:r>
      <w:r w:rsidR="00F676F5" w:rsidRPr="000D04D7">
        <w:rPr>
          <w:lang w:val="es-ES"/>
        </w:rPr>
        <w:t xml:space="preserve"> </w:t>
      </w:r>
    </w:p>
    <w:p w14:paraId="26001D75" w14:textId="77777777" w:rsidR="00F676F5" w:rsidRPr="000D04D7" w:rsidRDefault="00912F82" w:rsidP="00F676F5">
      <w:pPr>
        <w:pStyle w:val="Default"/>
        <w:numPr>
          <w:ilvl w:val="0"/>
          <w:numId w:val="3"/>
        </w:numPr>
        <w:spacing w:after="27"/>
        <w:rPr>
          <w:lang w:val="es-ES"/>
        </w:rPr>
      </w:pPr>
      <w:r w:rsidRPr="000D04D7">
        <w:rPr>
          <w:lang w:val="es-ES"/>
        </w:rPr>
        <w:t>En algunas circunstancias particulares, tiene el derecho a solicitar una lista de las divulgaciones de su información médica que se hayan realizado durante los últimos seis años. La lista no incluirá divulgaciones que se le hayan realizado</w:t>
      </w:r>
      <w:r w:rsidR="005F1C15" w:rsidRPr="000D04D7">
        <w:rPr>
          <w:lang w:val="es-ES"/>
        </w:rPr>
        <w:t xml:space="preserve"> usted</w:t>
      </w:r>
      <w:r w:rsidRPr="000D04D7">
        <w:rPr>
          <w:lang w:val="es-ES"/>
        </w:rPr>
        <w:t xml:space="preserve">; a los </w:t>
      </w:r>
      <w:r w:rsidR="00E31EA5" w:rsidRPr="000D04D7">
        <w:rPr>
          <w:lang w:val="es-ES"/>
        </w:rPr>
        <w:t>fines</w:t>
      </w:r>
      <w:r w:rsidRPr="000D04D7">
        <w:rPr>
          <w:lang w:val="es-ES"/>
        </w:rPr>
        <w:t xml:space="preserve"> de tratamiento, pago u operaciones de atención médica, por las cuales haya firmado una autorización o por otras razones por las que no se nos </w:t>
      </w:r>
      <w:r w:rsidR="005F1C15" w:rsidRPr="000D04D7">
        <w:rPr>
          <w:lang w:val="es-ES"/>
        </w:rPr>
        <w:t xml:space="preserve">exija </w:t>
      </w:r>
      <w:r w:rsidRPr="000D04D7">
        <w:rPr>
          <w:lang w:val="es-ES"/>
        </w:rPr>
        <w:t xml:space="preserve">mantener un registro de las divulgaciones. No se cobrará por una lista </w:t>
      </w:r>
      <w:r w:rsidR="009E7A43" w:rsidRPr="000D04D7">
        <w:rPr>
          <w:lang w:val="es-ES"/>
        </w:rPr>
        <w:t>durante</w:t>
      </w:r>
      <w:r w:rsidRPr="000D04D7">
        <w:rPr>
          <w:lang w:val="es-ES"/>
        </w:rPr>
        <w:t xml:space="preserve"> cada periodo de 12 meses. Se podrá cobrar un cargo por solicitudes </w:t>
      </w:r>
      <w:r w:rsidR="009E7A43" w:rsidRPr="000D04D7">
        <w:rPr>
          <w:lang w:val="es-ES"/>
        </w:rPr>
        <w:t>con mayor frecuencia</w:t>
      </w:r>
      <w:r w:rsidRPr="000D04D7">
        <w:rPr>
          <w:lang w:val="es-ES"/>
        </w:rPr>
        <w:t>.</w:t>
      </w:r>
      <w:r w:rsidR="00F676F5" w:rsidRPr="000D04D7">
        <w:rPr>
          <w:lang w:val="es-ES"/>
        </w:rPr>
        <w:t xml:space="preserve"> </w:t>
      </w:r>
    </w:p>
    <w:p w14:paraId="6D76D72F" w14:textId="77777777" w:rsidR="00F676F5" w:rsidRPr="000D04D7" w:rsidRDefault="00912F82" w:rsidP="00F676F5">
      <w:pPr>
        <w:pStyle w:val="Default"/>
        <w:numPr>
          <w:ilvl w:val="0"/>
          <w:numId w:val="3"/>
        </w:numPr>
        <w:rPr>
          <w:lang w:val="es-ES"/>
        </w:rPr>
      </w:pPr>
      <w:r w:rsidRPr="000D04D7">
        <w:rPr>
          <w:lang w:val="es-ES"/>
        </w:rPr>
        <w:t xml:space="preserve">Tiene el derecho a recibir una copia en físico de la presente Notificación o una copia electrónica </w:t>
      </w:r>
      <w:r w:rsidR="005F1C15" w:rsidRPr="000D04D7">
        <w:rPr>
          <w:lang w:val="es-ES"/>
        </w:rPr>
        <w:t xml:space="preserve">en </w:t>
      </w:r>
      <w:r w:rsidRPr="000D04D7">
        <w:rPr>
          <w:lang w:val="es-ES"/>
        </w:rPr>
        <w:t>nuestro sitio web. Si recibió una copia electrónica, le suministraremos una copia en físico de la Notificación</w:t>
      </w:r>
      <w:r w:rsidR="003753EC" w:rsidRPr="000D04D7">
        <w:rPr>
          <w:lang w:val="es-ES"/>
        </w:rPr>
        <w:t>,</w:t>
      </w:r>
      <w:r w:rsidRPr="000D04D7">
        <w:rPr>
          <w:lang w:val="es-ES"/>
        </w:rPr>
        <w:t xml:space="preserve"> a solicitud.</w:t>
      </w:r>
      <w:r w:rsidR="00F676F5" w:rsidRPr="000D04D7">
        <w:rPr>
          <w:lang w:val="es-ES"/>
        </w:rPr>
        <w:t xml:space="preserve"> </w:t>
      </w:r>
    </w:p>
    <w:p w14:paraId="032A236F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029E0875" w14:textId="77777777" w:rsidR="00F676F5" w:rsidRPr="000D04D7" w:rsidRDefault="00F676F5" w:rsidP="00F676F5">
      <w:pPr>
        <w:pStyle w:val="Default"/>
        <w:ind w:left="630"/>
        <w:rPr>
          <w:lang w:val="es-ES"/>
        </w:rPr>
      </w:pPr>
      <w:r w:rsidRPr="000D04D7">
        <w:rPr>
          <w:b/>
          <w:bCs/>
          <w:lang w:val="es-ES"/>
        </w:rPr>
        <w:tab/>
      </w:r>
      <w:r w:rsidRPr="000D04D7">
        <w:rPr>
          <w:b/>
          <w:bCs/>
          <w:lang w:val="es-ES"/>
        </w:rPr>
        <w:tab/>
        <w:t xml:space="preserve">IV. </w:t>
      </w:r>
      <w:r w:rsidR="00912F82" w:rsidRPr="000D04D7">
        <w:rPr>
          <w:b/>
          <w:bCs/>
          <w:lang w:val="es-ES"/>
        </w:rPr>
        <w:t>Cómo reclamar por nuestras prácticas de privacidad:</w:t>
      </w:r>
      <w:r w:rsidRPr="000D04D7">
        <w:rPr>
          <w:b/>
          <w:bCs/>
          <w:lang w:val="es-ES"/>
        </w:rPr>
        <w:t xml:space="preserve"> </w:t>
      </w:r>
    </w:p>
    <w:p w14:paraId="03B72DA7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255F0C2C" w14:textId="77777777" w:rsidR="00F676F5" w:rsidRPr="000D04D7" w:rsidRDefault="00F676F5" w:rsidP="00F676F5">
      <w:pPr>
        <w:pStyle w:val="Default"/>
        <w:ind w:left="630"/>
        <w:rPr>
          <w:lang w:val="es-ES"/>
        </w:rPr>
      </w:pPr>
      <w:r w:rsidRPr="000D04D7">
        <w:rPr>
          <w:lang w:val="es-ES"/>
        </w:rPr>
        <w:tab/>
      </w:r>
      <w:r w:rsidRPr="000D04D7">
        <w:rPr>
          <w:lang w:val="es-ES"/>
        </w:rPr>
        <w:tab/>
      </w:r>
      <w:r w:rsidR="00912F82" w:rsidRPr="000D04D7">
        <w:rPr>
          <w:lang w:val="es-ES"/>
        </w:rPr>
        <w:t>Si desea obtener más información sobre nuestras prácticas de privacidad</w:t>
      </w:r>
      <w:r w:rsidR="005F1C15" w:rsidRPr="000D04D7">
        <w:rPr>
          <w:lang w:val="es-ES"/>
        </w:rPr>
        <w:t xml:space="preserve">, </w:t>
      </w:r>
      <w:r w:rsidR="00912F82" w:rsidRPr="000D04D7">
        <w:rPr>
          <w:lang w:val="es-ES"/>
        </w:rPr>
        <w:t xml:space="preserve">tiene preguntas o inquietudes, lo </w:t>
      </w:r>
      <w:r w:rsidR="005F1C15" w:rsidRPr="000D04D7">
        <w:rPr>
          <w:lang w:val="es-ES"/>
        </w:rPr>
        <w:t xml:space="preserve">animamos </w:t>
      </w:r>
      <w:r w:rsidR="00912F82" w:rsidRPr="000D04D7">
        <w:rPr>
          <w:lang w:val="es-ES"/>
        </w:rPr>
        <w:t xml:space="preserve">para que </w:t>
      </w:r>
      <w:r w:rsidR="005F1C15" w:rsidRPr="000D04D7">
        <w:rPr>
          <w:lang w:val="es-ES"/>
        </w:rPr>
        <w:t>se comunique con nosotros</w:t>
      </w:r>
      <w:r w:rsidR="00912F82" w:rsidRPr="000D04D7">
        <w:rPr>
          <w:lang w:val="es-ES"/>
        </w:rPr>
        <w:t>.</w:t>
      </w:r>
      <w:r w:rsidRPr="000D04D7">
        <w:rPr>
          <w:lang w:val="es-ES"/>
        </w:rPr>
        <w:t xml:space="preserve"> </w:t>
      </w:r>
    </w:p>
    <w:p w14:paraId="4A62C226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49BF077B" w14:textId="77777777" w:rsidR="00912F82" w:rsidRPr="000D04D7" w:rsidRDefault="00C01864" w:rsidP="00912F82">
      <w:pPr>
        <w:pStyle w:val="Default"/>
        <w:ind w:left="630"/>
        <w:rPr>
          <w:lang w:val="es-ES"/>
        </w:rPr>
      </w:pPr>
      <w:r w:rsidRPr="000D04D7">
        <w:rPr>
          <w:lang w:val="es-ES"/>
        </w:rPr>
        <w:tab/>
      </w:r>
      <w:r w:rsidRPr="000D04D7">
        <w:rPr>
          <w:lang w:val="es-ES"/>
        </w:rPr>
        <w:tab/>
      </w:r>
      <w:r w:rsidR="00912F82" w:rsidRPr="000D04D7">
        <w:rPr>
          <w:lang w:val="es-ES"/>
        </w:rPr>
        <w:t xml:space="preserve">Si piensa que hemos violado sus derechos de privacidad o no está de acuerdo con una decisión que hayamos tomado sobre el acceso a su información médica, lo </w:t>
      </w:r>
      <w:r w:rsidR="005F1C15" w:rsidRPr="000D04D7">
        <w:rPr>
          <w:lang w:val="es-ES"/>
        </w:rPr>
        <w:t xml:space="preserve">animamos </w:t>
      </w:r>
      <w:r w:rsidR="00912F82" w:rsidRPr="000D04D7">
        <w:rPr>
          <w:lang w:val="es-ES"/>
        </w:rPr>
        <w:t xml:space="preserve">para que converse o le escriba a nuestro Oficial de Privacidad. También puede presentar un reclamo por escrito ante el Secretario del Departamento de Salud y Servicios </w:t>
      </w:r>
      <w:r w:rsidR="005F1C15" w:rsidRPr="000D04D7">
        <w:rPr>
          <w:lang w:val="es-ES"/>
        </w:rPr>
        <w:t xml:space="preserve">Sociales </w:t>
      </w:r>
      <w:r w:rsidR="00912F82" w:rsidRPr="000D04D7">
        <w:rPr>
          <w:lang w:val="es-ES"/>
        </w:rPr>
        <w:t>de los EE. UU., en la oficina de la Región IV de la Oficina de los Derechos Civiles.</w:t>
      </w:r>
    </w:p>
    <w:p w14:paraId="408EC968" w14:textId="77777777" w:rsidR="00F676F5" w:rsidRPr="000D04D7" w:rsidRDefault="00912F82" w:rsidP="00912F82">
      <w:pPr>
        <w:pStyle w:val="Default"/>
        <w:ind w:left="630"/>
        <w:rPr>
          <w:lang w:val="es-ES"/>
        </w:rPr>
      </w:pPr>
      <w:r w:rsidRPr="000D04D7">
        <w:rPr>
          <w:lang w:val="es-ES"/>
        </w:rPr>
        <w:t>Le proporcionaremos</w:t>
      </w:r>
      <w:r w:rsidR="00787FB0" w:rsidRPr="000D04D7">
        <w:rPr>
          <w:lang w:val="es-ES"/>
        </w:rPr>
        <w:t xml:space="preserve"> la dirección de </w:t>
      </w:r>
      <w:r w:rsidR="005F1C15" w:rsidRPr="000D04D7">
        <w:rPr>
          <w:lang w:val="es-ES"/>
        </w:rPr>
        <w:t>correo</w:t>
      </w:r>
      <w:r w:rsidR="00787FB0" w:rsidRPr="000D04D7">
        <w:rPr>
          <w:lang w:val="es-ES"/>
        </w:rPr>
        <w:t>, a solicitud</w:t>
      </w:r>
      <w:r w:rsidRPr="000D04D7">
        <w:rPr>
          <w:lang w:val="es-ES"/>
        </w:rPr>
        <w:t>.</w:t>
      </w:r>
      <w:r w:rsidR="00F676F5" w:rsidRPr="000D04D7">
        <w:rPr>
          <w:lang w:val="es-ES"/>
        </w:rPr>
        <w:t xml:space="preserve"> </w:t>
      </w:r>
    </w:p>
    <w:p w14:paraId="40D17ED0" w14:textId="77777777" w:rsidR="00F676F5" w:rsidRPr="000D04D7" w:rsidRDefault="00F676F5" w:rsidP="00F676F5">
      <w:pPr>
        <w:pStyle w:val="Default"/>
        <w:ind w:left="630"/>
        <w:rPr>
          <w:lang w:val="es-ES"/>
        </w:rPr>
      </w:pPr>
    </w:p>
    <w:p w14:paraId="3FFAB7D8" w14:textId="77777777" w:rsidR="00F676F5" w:rsidRPr="000D04D7" w:rsidRDefault="00F676F5" w:rsidP="00F676F5">
      <w:pPr>
        <w:pStyle w:val="Default"/>
        <w:ind w:left="630"/>
        <w:rPr>
          <w:lang w:val="es-ES"/>
        </w:rPr>
      </w:pPr>
      <w:r w:rsidRPr="000D04D7">
        <w:rPr>
          <w:lang w:val="es-ES"/>
        </w:rPr>
        <w:tab/>
      </w:r>
      <w:r w:rsidRPr="000D04D7">
        <w:rPr>
          <w:lang w:val="es-ES"/>
        </w:rPr>
        <w:tab/>
      </w:r>
      <w:r w:rsidR="00912F82" w:rsidRPr="000D04D7">
        <w:rPr>
          <w:lang w:val="es-ES"/>
        </w:rPr>
        <w:t>Apoyamos su derecho a la privacidad de su información de salud.</w:t>
      </w:r>
      <w:r w:rsidRPr="000D04D7">
        <w:rPr>
          <w:lang w:val="es-ES"/>
        </w:rPr>
        <w:t xml:space="preserve"> </w:t>
      </w:r>
    </w:p>
    <w:p w14:paraId="106BC1D9" w14:textId="77777777" w:rsidR="00C01864" w:rsidRPr="000D04D7" w:rsidRDefault="00F676F5" w:rsidP="00C01864">
      <w:pPr>
        <w:pStyle w:val="Default"/>
        <w:ind w:left="630"/>
        <w:rPr>
          <w:lang w:val="es-ES"/>
        </w:rPr>
      </w:pPr>
      <w:r w:rsidRPr="000D04D7">
        <w:rPr>
          <w:lang w:val="es-ES"/>
        </w:rPr>
        <w:tab/>
      </w:r>
      <w:r w:rsidRPr="000D04D7">
        <w:rPr>
          <w:lang w:val="es-ES"/>
        </w:rPr>
        <w:tab/>
      </w:r>
      <w:r w:rsidR="00C01864" w:rsidRPr="000D04D7">
        <w:rPr>
          <w:lang w:val="es-ES"/>
        </w:rPr>
        <w:tab/>
      </w:r>
      <w:r w:rsidR="00C01864" w:rsidRPr="000D04D7">
        <w:rPr>
          <w:lang w:val="es-ES"/>
        </w:rPr>
        <w:tab/>
      </w:r>
    </w:p>
    <w:p w14:paraId="10F85649" w14:textId="77777777" w:rsidR="00F676F5" w:rsidRPr="000D04D7" w:rsidRDefault="00C01864" w:rsidP="00C01864">
      <w:pPr>
        <w:ind w:left="630"/>
        <w:rPr>
          <w:rFonts w:ascii="Arial" w:hAnsi="Arial" w:cs="Arial"/>
          <w:sz w:val="24"/>
          <w:szCs w:val="24"/>
          <w:lang w:val="es-ES"/>
        </w:rPr>
      </w:pPr>
      <w:r w:rsidRPr="000D04D7">
        <w:rPr>
          <w:rFonts w:ascii="Arial" w:hAnsi="Arial" w:cs="Arial"/>
          <w:sz w:val="24"/>
          <w:szCs w:val="24"/>
          <w:lang w:val="es-ES"/>
        </w:rPr>
        <w:tab/>
      </w:r>
      <w:r w:rsidRPr="000D04D7">
        <w:rPr>
          <w:rFonts w:ascii="Arial" w:hAnsi="Arial" w:cs="Arial"/>
          <w:sz w:val="24"/>
          <w:szCs w:val="24"/>
          <w:lang w:val="es-ES"/>
        </w:rPr>
        <w:tab/>
      </w:r>
      <w:r w:rsidR="00912F82" w:rsidRPr="000D04D7">
        <w:rPr>
          <w:rFonts w:ascii="Arial" w:hAnsi="Arial" w:cs="Arial"/>
          <w:sz w:val="24"/>
          <w:szCs w:val="24"/>
          <w:lang w:val="es-ES"/>
        </w:rPr>
        <w:t xml:space="preserve">Si tiene preguntas sobre la presente Notificación o reclamos sobre nuestras prácticas de privacidad, </w:t>
      </w:r>
      <w:r w:rsidR="005F1C15" w:rsidRPr="000D04D7">
        <w:rPr>
          <w:rFonts w:ascii="Arial" w:hAnsi="Arial" w:cs="Arial"/>
          <w:sz w:val="24"/>
          <w:szCs w:val="24"/>
          <w:lang w:val="es-ES"/>
        </w:rPr>
        <w:t>comuníquese con</w:t>
      </w:r>
      <w:r w:rsidR="00912F82" w:rsidRPr="000D04D7">
        <w:rPr>
          <w:rFonts w:ascii="Arial" w:hAnsi="Arial" w:cs="Arial"/>
          <w:sz w:val="24"/>
          <w:szCs w:val="24"/>
          <w:lang w:val="es-ES"/>
        </w:rPr>
        <w:t xml:space="preserve"> nuestro Oficial de Privacidad, ya sea por teléfono o por escrito a:</w:t>
      </w:r>
      <w:r w:rsidR="00F676F5" w:rsidRPr="000D04D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212E7B1" w14:textId="77777777" w:rsidR="00F676F5" w:rsidRPr="000D04D7" w:rsidRDefault="00F676F5" w:rsidP="00F676F5">
      <w:pPr>
        <w:pStyle w:val="Default"/>
        <w:ind w:left="630"/>
        <w:jc w:val="center"/>
        <w:rPr>
          <w:b/>
          <w:bCs/>
          <w:lang w:val="es-ES"/>
        </w:rPr>
      </w:pPr>
    </w:p>
    <w:p w14:paraId="4A4F3B7B" w14:textId="77777777" w:rsidR="00F676F5" w:rsidRPr="000D04D7" w:rsidRDefault="00D12289" w:rsidP="00F676F5">
      <w:pPr>
        <w:pStyle w:val="Default"/>
        <w:ind w:left="630"/>
        <w:jc w:val="center"/>
        <w:rPr>
          <w:lang w:val="es-ES"/>
        </w:rPr>
      </w:pPr>
      <w:r w:rsidRPr="000D04D7">
        <w:rPr>
          <w:b/>
          <w:bCs/>
          <w:lang w:val="es-ES"/>
        </w:rPr>
        <w:t>Dawn Villacci</w:t>
      </w:r>
      <w:r w:rsidR="00F676F5" w:rsidRPr="000D04D7">
        <w:rPr>
          <w:b/>
          <w:bCs/>
          <w:lang w:val="es-ES"/>
        </w:rPr>
        <w:t>, Privacy Officer</w:t>
      </w:r>
    </w:p>
    <w:p w14:paraId="5CA9B0C7" w14:textId="77777777" w:rsidR="00F676F5" w:rsidRPr="000D04D7" w:rsidRDefault="00F676F5" w:rsidP="00F676F5">
      <w:pPr>
        <w:pStyle w:val="Default"/>
        <w:ind w:left="630"/>
        <w:jc w:val="center"/>
        <w:rPr>
          <w:lang w:val="es-ES"/>
        </w:rPr>
      </w:pPr>
      <w:r w:rsidRPr="000D04D7">
        <w:rPr>
          <w:b/>
          <w:bCs/>
          <w:lang w:val="es-ES"/>
        </w:rPr>
        <w:t>1601 Clint Moore Road, Suite 21</w:t>
      </w:r>
      <w:r w:rsidR="00D12289" w:rsidRPr="000D04D7">
        <w:rPr>
          <w:b/>
          <w:bCs/>
          <w:lang w:val="es-ES"/>
        </w:rPr>
        <w:t>2</w:t>
      </w:r>
    </w:p>
    <w:p w14:paraId="74EFACFD" w14:textId="77777777" w:rsidR="00F676F5" w:rsidRPr="000D04D7" w:rsidRDefault="00F676F5" w:rsidP="00F676F5">
      <w:pPr>
        <w:pStyle w:val="Default"/>
        <w:ind w:left="630"/>
        <w:jc w:val="center"/>
        <w:rPr>
          <w:lang w:val="es-ES"/>
        </w:rPr>
      </w:pPr>
      <w:r w:rsidRPr="000D04D7">
        <w:rPr>
          <w:b/>
          <w:bCs/>
          <w:lang w:val="es-ES"/>
        </w:rPr>
        <w:t>Boca Raton, FL 33487</w:t>
      </w:r>
    </w:p>
    <w:p w14:paraId="29CC58ED" w14:textId="77777777" w:rsidR="00F676F5" w:rsidRPr="000D04D7" w:rsidRDefault="00D12289" w:rsidP="00F676F5">
      <w:pPr>
        <w:pStyle w:val="Default"/>
        <w:ind w:left="630"/>
        <w:jc w:val="center"/>
        <w:rPr>
          <w:b/>
          <w:bCs/>
          <w:lang w:val="es-ES"/>
        </w:rPr>
      </w:pPr>
      <w:r w:rsidRPr="000D04D7">
        <w:rPr>
          <w:b/>
          <w:bCs/>
          <w:lang w:val="es-ES"/>
        </w:rPr>
        <w:t>561.939.0175</w:t>
      </w:r>
    </w:p>
    <w:p w14:paraId="1F7C4F0C" w14:textId="77777777" w:rsidR="00C01864" w:rsidRPr="000D04D7" w:rsidRDefault="00C01864" w:rsidP="00F676F5">
      <w:pPr>
        <w:pStyle w:val="Default"/>
        <w:ind w:left="630"/>
        <w:jc w:val="center"/>
        <w:rPr>
          <w:lang w:val="es-ES"/>
        </w:rPr>
      </w:pPr>
    </w:p>
    <w:p w14:paraId="7EF135C1" w14:textId="77777777" w:rsidR="00F676F5" w:rsidRPr="000D04D7" w:rsidRDefault="00E231AC" w:rsidP="00F676F5">
      <w:pPr>
        <w:pStyle w:val="Default"/>
        <w:ind w:left="630"/>
        <w:rPr>
          <w:lang w:val="es-ES"/>
        </w:rPr>
      </w:pPr>
      <w:r w:rsidRPr="000D04D7">
        <w:rPr>
          <w:b/>
          <w:bCs/>
          <w:lang w:val="es-ES"/>
        </w:rPr>
        <w:tab/>
      </w:r>
      <w:r w:rsidR="00F676F5" w:rsidRPr="000D04D7">
        <w:rPr>
          <w:b/>
          <w:bCs/>
          <w:lang w:val="es-ES"/>
        </w:rPr>
        <w:t xml:space="preserve">V. </w:t>
      </w:r>
      <w:r w:rsidR="00912F82" w:rsidRPr="000D04D7">
        <w:rPr>
          <w:b/>
          <w:bCs/>
          <w:lang w:val="es-ES"/>
        </w:rPr>
        <w:t xml:space="preserve">Fecha de </w:t>
      </w:r>
      <w:r w:rsidR="005E6944" w:rsidRPr="000D04D7">
        <w:rPr>
          <w:b/>
          <w:bCs/>
          <w:lang w:val="es-ES"/>
        </w:rPr>
        <w:t>entrada en vigor</w:t>
      </w:r>
      <w:r w:rsidR="00912F82" w:rsidRPr="000D04D7">
        <w:rPr>
          <w:b/>
          <w:bCs/>
          <w:lang w:val="es-ES"/>
        </w:rPr>
        <w:t>:</w:t>
      </w:r>
      <w:r w:rsidR="00F676F5" w:rsidRPr="000D04D7">
        <w:rPr>
          <w:b/>
          <w:bCs/>
          <w:lang w:val="es-ES"/>
        </w:rPr>
        <w:t xml:space="preserve"> </w:t>
      </w:r>
      <w:r w:rsidR="005F1C15" w:rsidRPr="000D04D7">
        <w:rPr>
          <w:lang w:val="es-ES"/>
        </w:rPr>
        <w:t>l</w:t>
      </w:r>
      <w:r w:rsidR="0053389B" w:rsidRPr="000D04D7">
        <w:rPr>
          <w:lang w:val="es-ES"/>
        </w:rPr>
        <w:t xml:space="preserve">a presente Notificación </w:t>
      </w:r>
      <w:r w:rsidR="005E6944" w:rsidRPr="000D04D7">
        <w:rPr>
          <w:lang w:val="es-ES"/>
        </w:rPr>
        <w:t>entró en vigor</w:t>
      </w:r>
      <w:r w:rsidR="0053389B" w:rsidRPr="000D04D7">
        <w:rPr>
          <w:lang w:val="es-ES"/>
        </w:rPr>
        <w:t xml:space="preserve"> el</w:t>
      </w:r>
      <w:r w:rsidR="00F676F5" w:rsidRPr="000D04D7">
        <w:rPr>
          <w:lang w:val="es-ES"/>
        </w:rPr>
        <w:t xml:space="preserve"> </w:t>
      </w:r>
      <w:r w:rsidR="0053389B" w:rsidRPr="000D04D7">
        <w:rPr>
          <w:b/>
          <w:bCs/>
          <w:lang w:val="es-ES"/>
        </w:rPr>
        <w:t>14 de abril de 2003 y se actualizó el 19 de junio de 2017.</w:t>
      </w:r>
      <w:r w:rsidR="00F676F5" w:rsidRPr="000D04D7">
        <w:rPr>
          <w:b/>
          <w:bCs/>
          <w:lang w:val="es-ES"/>
        </w:rPr>
        <w:t xml:space="preserve"> </w:t>
      </w:r>
    </w:p>
    <w:p w14:paraId="06A82860" w14:textId="77777777" w:rsidR="00DD5AC3" w:rsidRPr="000D04D7" w:rsidRDefault="00DD5AC3" w:rsidP="00F676F5">
      <w:pPr>
        <w:ind w:left="630"/>
        <w:rPr>
          <w:rFonts w:ascii="Arial" w:hAnsi="Arial" w:cs="Arial"/>
          <w:sz w:val="24"/>
          <w:szCs w:val="24"/>
          <w:lang w:val="es-ES"/>
        </w:rPr>
      </w:pPr>
    </w:p>
    <w:sectPr w:rsidR="00DD5AC3" w:rsidRPr="000D04D7" w:rsidSect="00C01864">
      <w:footerReference w:type="default" r:id="rId8"/>
      <w:pgSz w:w="12240" w:h="15840"/>
      <w:pgMar w:top="900" w:right="1170" w:bottom="1350" w:left="63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1422" w14:textId="77777777" w:rsidR="002151D2" w:rsidRDefault="002151D2" w:rsidP="00DF610D">
      <w:pPr>
        <w:spacing w:after="0" w:line="240" w:lineRule="auto"/>
      </w:pPr>
      <w:r>
        <w:separator/>
      </w:r>
    </w:p>
  </w:endnote>
  <w:endnote w:type="continuationSeparator" w:id="0">
    <w:p w14:paraId="0C07E9BB" w14:textId="77777777" w:rsidR="002151D2" w:rsidRDefault="002151D2" w:rsidP="00DF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7480" w14:textId="77777777" w:rsidR="009652FA" w:rsidRDefault="009652F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97E6" w14:textId="77777777" w:rsidR="002151D2" w:rsidRDefault="002151D2" w:rsidP="00DF610D">
      <w:pPr>
        <w:spacing w:after="0" w:line="240" w:lineRule="auto"/>
      </w:pPr>
      <w:r>
        <w:separator/>
      </w:r>
    </w:p>
  </w:footnote>
  <w:footnote w:type="continuationSeparator" w:id="0">
    <w:p w14:paraId="2245F78D" w14:textId="77777777" w:rsidR="002151D2" w:rsidRDefault="002151D2" w:rsidP="00DF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76B7"/>
    <w:multiLevelType w:val="hybridMultilevel"/>
    <w:tmpl w:val="2EE0C7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9441556"/>
    <w:multiLevelType w:val="hybridMultilevel"/>
    <w:tmpl w:val="70889B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0EA1008"/>
    <w:multiLevelType w:val="hybridMultilevel"/>
    <w:tmpl w:val="5A4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D"/>
    <w:rsid w:val="00003B46"/>
    <w:rsid w:val="000246EC"/>
    <w:rsid w:val="00070EC1"/>
    <w:rsid w:val="000712DB"/>
    <w:rsid w:val="00071A1F"/>
    <w:rsid w:val="00093FB3"/>
    <w:rsid w:val="000A2C4A"/>
    <w:rsid w:val="000B73E5"/>
    <w:rsid w:val="000D045D"/>
    <w:rsid w:val="000D04D7"/>
    <w:rsid w:val="00107119"/>
    <w:rsid w:val="00141187"/>
    <w:rsid w:val="0016381F"/>
    <w:rsid w:val="00185F29"/>
    <w:rsid w:val="001A5215"/>
    <w:rsid w:val="00203ED6"/>
    <w:rsid w:val="002151D2"/>
    <w:rsid w:val="002423A3"/>
    <w:rsid w:val="0025224E"/>
    <w:rsid w:val="00261FC3"/>
    <w:rsid w:val="002C4EFA"/>
    <w:rsid w:val="002D5071"/>
    <w:rsid w:val="002F58DD"/>
    <w:rsid w:val="00350D7B"/>
    <w:rsid w:val="00354FD3"/>
    <w:rsid w:val="00366370"/>
    <w:rsid w:val="003753EC"/>
    <w:rsid w:val="00397B42"/>
    <w:rsid w:val="003D08A1"/>
    <w:rsid w:val="003E3AAA"/>
    <w:rsid w:val="003F19F7"/>
    <w:rsid w:val="0043685D"/>
    <w:rsid w:val="00465E4C"/>
    <w:rsid w:val="0047642A"/>
    <w:rsid w:val="0048016F"/>
    <w:rsid w:val="004A6932"/>
    <w:rsid w:val="004C793D"/>
    <w:rsid w:val="004E420E"/>
    <w:rsid w:val="00507F5D"/>
    <w:rsid w:val="00522728"/>
    <w:rsid w:val="0053389B"/>
    <w:rsid w:val="0054497D"/>
    <w:rsid w:val="00563CB9"/>
    <w:rsid w:val="00565A7E"/>
    <w:rsid w:val="00595260"/>
    <w:rsid w:val="005E4574"/>
    <w:rsid w:val="005E6944"/>
    <w:rsid w:val="005F105E"/>
    <w:rsid w:val="005F1C15"/>
    <w:rsid w:val="00606426"/>
    <w:rsid w:val="00616DB4"/>
    <w:rsid w:val="006329A8"/>
    <w:rsid w:val="006572FD"/>
    <w:rsid w:val="006709F3"/>
    <w:rsid w:val="00685E8D"/>
    <w:rsid w:val="006A5B11"/>
    <w:rsid w:val="006C196F"/>
    <w:rsid w:val="006D54C7"/>
    <w:rsid w:val="00704C3C"/>
    <w:rsid w:val="00715AFB"/>
    <w:rsid w:val="007341D6"/>
    <w:rsid w:val="007520B7"/>
    <w:rsid w:val="007708B0"/>
    <w:rsid w:val="00777FA7"/>
    <w:rsid w:val="00787FB0"/>
    <w:rsid w:val="007B70C6"/>
    <w:rsid w:val="007E6449"/>
    <w:rsid w:val="007F3FB3"/>
    <w:rsid w:val="0081666A"/>
    <w:rsid w:val="008371B5"/>
    <w:rsid w:val="00855F4E"/>
    <w:rsid w:val="0087766C"/>
    <w:rsid w:val="00882C82"/>
    <w:rsid w:val="008B16CD"/>
    <w:rsid w:val="008B230A"/>
    <w:rsid w:val="008C38E8"/>
    <w:rsid w:val="008E2855"/>
    <w:rsid w:val="00912F82"/>
    <w:rsid w:val="009447C9"/>
    <w:rsid w:val="0094517C"/>
    <w:rsid w:val="009652FA"/>
    <w:rsid w:val="009A2A23"/>
    <w:rsid w:val="009A4402"/>
    <w:rsid w:val="009C13DF"/>
    <w:rsid w:val="009E052F"/>
    <w:rsid w:val="009E7A43"/>
    <w:rsid w:val="009F713F"/>
    <w:rsid w:val="00A02D47"/>
    <w:rsid w:val="00A10CA5"/>
    <w:rsid w:val="00A10E7E"/>
    <w:rsid w:val="00A6450F"/>
    <w:rsid w:val="00A82C66"/>
    <w:rsid w:val="00A95532"/>
    <w:rsid w:val="00AB4CCC"/>
    <w:rsid w:val="00AB56CB"/>
    <w:rsid w:val="00AC7B04"/>
    <w:rsid w:val="00AE2353"/>
    <w:rsid w:val="00B41722"/>
    <w:rsid w:val="00B42914"/>
    <w:rsid w:val="00B5549F"/>
    <w:rsid w:val="00B604F1"/>
    <w:rsid w:val="00B64A94"/>
    <w:rsid w:val="00B7546C"/>
    <w:rsid w:val="00B77A49"/>
    <w:rsid w:val="00BA22EB"/>
    <w:rsid w:val="00BA26FD"/>
    <w:rsid w:val="00BC239F"/>
    <w:rsid w:val="00BE1187"/>
    <w:rsid w:val="00C01864"/>
    <w:rsid w:val="00C077A9"/>
    <w:rsid w:val="00C5073C"/>
    <w:rsid w:val="00C64C86"/>
    <w:rsid w:val="00C722B8"/>
    <w:rsid w:val="00CB3B24"/>
    <w:rsid w:val="00D00666"/>
    <w:rsid w:val="00D04196"/>
    <w:rsid w:val="00D12289"/>
    <w:rsid w:val="00D156EA"/>
    <w:rsid w:val="00D4604D"/>
    <w:rsid w:val="00D63C6A"/>
    <w:rsid w:val="00D64EDB"/>
    <w:rsid w:val="00D70880"/>
    <w:rsid w:val="00D8796C"/>
    <w:rsid w:val="00DD5AC3"/>
    <w:rsid w:val="00DE7592"/>
    <w:rsid w:val="00DF610D"/>
    <w:rsid w:val="00E231AC"/>
    <w:rsid w:val="00E255A3"/>
    <w:rsid w:val="00E31EA5"/>
    <w:rsid w:val="00E332F3"/>
    <w:rsid w:val="00E50BE9"/>
    <w:rsid w:val="00E559A3"/>
    <w:rsid w:val="00EB4CC0"/>
    <w:rsid w:val="00EC36B8"/>
    <w:rsid w:val="00ED548A"/>
    <w:rsid w:val="00F017FC"/>
    <w:rsid w:val="00F113DE"/>
    <w:rsid w:val="00F30CCB"/>
    <w:rsid w:val="00F676F5"/>
    <w:rsid w:val="00F874BE"/>
    <w:rsid w:val="00F962FA"/>
    <w:rsid w:val="00FC1EB9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3450"/>
  <w15:docId w15:val="{0F065E48-4B42-4149-AFAA-B3921B70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19"/>
    <w:rPr>
      <w:lang w:val="es-VE"/>
    </w:rPr>
  </w:style>
  <w:style w:type="paragraph" w:styleId="Heading1">
    <w:name w:val="heading 1"/>
    <w:next w:val="Normal"/>
    <w:link w:val="Heading1Char"/>
    <w:uiPriority w:val="9"/>
    <w:unhideWhenUsed/>
    <w:qFormat/>
    <w:rsid w:val="00DF610D"/>
    <w:pPr>
      <w:keepNext/>
      <w:keepLines/>
      <w:spacing w:after="0" w:line="259" w:lineRule="auto"/>
      <w:ind w:left="14" w:hanging="10"/>
      <w:jc w:val="center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0D"/>
  </w:style>
  <w:style w:type="paragraph" w:styleId="Footer">
    <w:name w:val="footer"/>
    <w:basedOn w:val="Normal"/>
    <w:link w:val="FooterChar"/>
    <w:uiPriority w:val="99"/>
    <w:unhideWhenUsed/>
    <w:rsid w:val="00D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0D"/>
  </w:style>
  <w:style w:type="paragraph" w:styleId="BalloonText">
    <w:name w:val="Balloon Text"/>
    <w:basedOn w:val="Normal"/>
    <w:link w:val="BalloonTextChar"/>
    <w:uiPriority w:val="99"/>
    <w:semiHidden/>
    <w:unhideWhenUsed/>
    <w:rsid w:val="00DF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610D"/>
    <w:rPr>
      <w:rFonts w:ascii="Arial" w:eastAsia="Arial" w:hAnsi="Arial" w:cs="Arial"/>
      <w:b/>
      <w:color w:val="000000"/>
      <w:sz w:val="23"/>
      <w:u w:val="single" w:color="000000"/>
    </w:rPr>
  </w:style>
  <w:style w:type="paragraph" w:styleId="ListParagraph">
    <w:name w:val="List Paragraph"/>
    <w:basedOn w:val="Normal"/>
    <w:uiPriority w:val="34"/>
    <w:qFormat/>
    <w:rsid w:val="00563CB9"/>
    <w:pPr>
      <w:ind w:left="720"/>
      <w:contextualSpacing/>
    </w:pPr>
  </w:style>
  <w:style w:type="paragraph" w:customStyle="1" w:styleId="Default">
    <w:name w:val="Default"/>
    <w:rsid w:val="004A6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01F4-F7B1-4648-BAE8-B94DBC6B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9909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Chadwick</dc:creator>
  <cp:lastModifiedBy>Brittany George</cp:lastModifiedBy>
  <cp:revision>2</cp:revision>
  <cp:lastPrinted>2017-02-13T16:48:00Z</cp:lastPrinted>
  <dcterms:created xsi:type="dcterms:W3CDTF">2021-01-26T21:22:00Z</dcterms:created>
  <dcterms:modified xsi:type="dcterms:W3CDTF">2021-01-26T21:22:00Z</dcterms:modified>
</cp:coreProperties>
</file>